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6317" w14:textId="77777777" w:rsidR="00F16BAA" w:rsidRDefault="00F16BAA" w:rsidP="00F16BAA">
      <w:pPr>
        <w:ind w:left="720" w:hanging="360"/>
        <w:jc w:val="center"/>
        <w:rPr>
          <w:lang w:val="en-GB"/>
        </w:rPr>
      </w:pPr>
    </w:p>
    <w:p w14:paraId="48466262" w14:textId="77777777" w:rsidR="00F16BAA" w:rsidRDefault="00F16BAA" w:rsidP="00F16BAA">
      <w:pPr>
        <w:ind w:left="720" w:hanging="360"/>
        <w:jc w:val="center"/>
        <w:rPr>
          <w:lang w:val="en-GB"/>
        </w:rPr>
      </w:pPr>
    </w:p>
    <w:p w14:paraId="171ADA5A" w14:textId="77777777" w:rsidR="00F16BAA" w:rsidRDefault="00F16BAA" w:rsidP="00F16BAA">
      <w:pPr>
        <w:ind w:left="720" w:hanging="360"/>
        <w:jc w:val="center"/>
        <w:rPr>
          <w:sz w:val="32"/>
          <w:szCs w:val="32"/>
          <w:lang w:val="en-GB"/>
        </w:rPr>
      </w:pPr>
    </w:p>
    <w:p w14:paraId="779AD72A" w14:textId="77777777" w:rsidR="00F16BAA" w:rsidRDefault="00F16BAA" w:rsidP="00F16BAA">
      <w:pPr>
        <w:ind w:left="720" w:hanging="360"/>
        <w:jc w:val="center"/>
        <w:rPr>
          <w:sz w:val="32"/>
          <w:szCs w:val="32"/>
          <w:lang w:val="en-GB"/>
        </w:rPr>
      </w:pPr>
    </w:p>
    <w:p w14:paraId="70CA0C06" w14:textId="77777777" w:rsidR="00F16BAA" w:rsidRDefault="00F16BAA" w:rsidP="00F16BAA">
      <w:pPr>
        <w:ind w:left="720" w:hanging="360"/>
        <w:jc w:val="center"/>
        <w:rPr>
          <w:sz w:val="32"/>
          <w:szCs w:val="32"/>
          <w:lang w:val="en-GB"/>
        </w:rPr>
      </w:pPr>
    </w:p>
    <w:p w14:paraId="2CEB1A01" w14:textId="77777777" w:rsidR="00F16BAA" w:rsidRDefault="00F16BAA" w:rsidP="00F16BAA">
      <w:pPr>
        <w:ind w:left="720" w:hanging="360"/>
        <w:jc w:val="center"/>
        <w:rPr>
          <w:sz w:val="32"/>
          <w:szCs w:val="32"/>
          <w:lang w:val="en-GB"/>
        </w:rPr>
      </w:pPr>
    </w:p>
    <w:p w14:paraId="7E6C8224" w14:textId="123C4336" w:rsidR="00C60B2D" w:rsidRPr="00F16BAA" w:rsidRDefault="00F16BAA" w:rsidP="00F16BAA">
      <w:pPr>
        <w:ind w:left="720" w:hanging="360"/>
        <w:jc w:val="center"/>
        <w:rPr>
          <w:sz w:val="32"/>
          <w:szCs w:val="32"/>
          <w:lang w:val="en-GB"/>
        </w:rPr>
      </w:pPr>
      <w:r w:rsidRPr="00F16BAA">
        <w:rPr>
          <w:sz w:val="32"/>
          <w:szCs w:val="32"/>
          <w:lang w:val="en-GB"/>
        </w:rPr>
        <w:t>NEAR EAST UNIVERSITY</w:t>
      </w:r>
    </w:p>
    <w:p w14:paraId="5D50E063" w14:textId="77777777" w:rsidR="00F16BAA" w:rsidRPr="00F16BAA" w:rsidRDefault="00F16BAA" w:rsidP="00F16BAA">
      <w:pPr>
        <w:ind w:left="720" w:hanging="360"/>
        <w:jc w:val="center"/>
        <w:rPr>
          <w:sz w:val="32"/>
          <w:szCs w:val="32"/>
          <w:lang w:val="en-GB"/>
        </w:rPr>
      </w:pPr>
    </w:p>
    <w:p w14:paraId="2B253739" w14:textId="77777777" w:rsidR="00F16BAA" w:rsidRPr="00F16BAA" w:rsidRDefault="00F16BAA" w:rsidP="00F16BAA">
      <w:pPr>
        <w:ind w:left="720" w:hanging="360"/>
        <w:jc w:val="center"/>
        <w:rPr>
          <w:sz w:val="32"/>
          <w:szCs w:val="32"/>
          <w:lang w:val="en-GB"/>
        </w:rPr>
      </w:pPr>
    </w:p>
    <w:p w14:paraId="15C2679B" w14:textId="610D7AE7" w:rsidR="00F16BAA" w:rsidRPr="00F16BAA" w:rsidRDefault="002B336D" w:rsidP="00F16BAA">
      <w:pPr>
        <w:ind w:left="720" w:hanging="360"/>
        <w:jc w:val="center"/>
        <w:rPr>
          <w:sz w:val="32"/>
          <w:szCs w:val="32"/>
          <w:lang w:val="en-GB"/>
        </w:rPr>
      </w:pPr>
      <w:r>
        <w:rPr>
          <w:sz w:val="32"/>
          <w:szCs w:val="32"/>
          <w:lang w:val="en-GB"/>
        </w:rPr>
        <w:t>VOCATIONAL SCHOOL OF HEALTH SERVICES</w:t>
      </w:r>
    </w:p>
    <w:p w14:paraId="005354E5" w14:textId="77777777" w:rsidR="00F16BAA" w:rsidRPr="00F16BAA" w:rsidRDefault="00F16BAA" w:rsidP="00F16BAA">
      <w:pPr>
        <w:ind w:left="720" w:hanging="360"/>
        <w:jc w:val="center"/>
        <w:rPr>
          <w:sz w:val="32"/>
          <w:szCs w:val="32"/>
          <w:lang w:val="en-GB"/>
        </w:rPr>
      </w:pPr>
    </w:p>
    <w:p w14:paraId="6666AF43" w14:textId="77777777" w:rsidR="00F16BAA" w:rsidRPr="00F16BAA" w:rsidRDefault="00F16BAA" w:rsidP="00F16BAA">
      <w:pPr>
        <w:ind w:left="720" w:hanging="360"/>
        <w:jc w:val="center"/>
        <w:rPr>
          <w:sz w:val="32"/>
          <w:szCs w:val="32"/>
          <w:lang w:val="en-GB"/>
        </w:rPr>
      </w:pPr>
    </w:p>
    <w:p w14:paraId="74ACE61B" w14:textId="128874F2" w:rsidR="00F16BAA" w:rsidRPr="00F16BAA" w:rsidRDefault="002B336D" w:rsidP="00F16BAA">
      <w:pPr>
        <w:ind w:left="720" w:hanging="360"/>
        <w:jc w:val="center"/>
        <w:rPr>
          <w:sz w:val="32"/>
          <w:szCs w:val="32"/>
          <w:lang w:val="en-GB"/>
        </w:rPr>
      </w:pPr>
      <w:r>
        <w:rPr>
          <w:sz w:val="32"/>
          <w:szCs w:val="32"/>
          <w:lang w:val="en-GB"/>
        </w:rPr>
        <w:t>MEDICAL IMAGING TECHNIQUES</w:t>
      </w:r>
    </w:p>
    <w:p w14:paraId="202DAC81" w14:textId="77777777" w:rsidR="00F16BAA" w:rsidRPr="00F16BAA" w:rsidRDefault="00F16BAA" w:rsidP="00F16BAA">
      <w:pPr>
        <w:ind w:left="720" w:hanging="360"/>
        <w:jc w:val="center"/>
        <w:rPr>
          <w:sz w:val="32"/>
          <w:szCs w:val="32"/>
          <w:lang w:val="en-GB"/>
        </w:rPr>
      </w:pPr>
    </w:p>
    <w:p w14:paraId="08995A33" w14:textId="77777777" w:rsidR="00F16BAA" w:rsidRPr="00F16BAA" w:rsidRDefault="00F16BAA" w:rsidP="00F16BAA">
      <w:pPr>
        <w:ind w:left="720" w:hanging="360"/>
        <w:jc w:val="center"/>
        <w:rPr>
          <w:sz w:val="32"/>
          <w:szCs w:val="32"/>
          <w:lang w:val="en-GB"/>
        </w:rPr>
      </w:pPr>
    </w:p>
    <w:p w14:paraId="39BDC6D9" w14:textId="133F908E" w:rsidR="00F16BAA" w:rsidRDefault="00F16BAA" w:rsidP="00F16BAA">
      <w:pPr>
        <w:ind w:left="720" w:hanging="360"/>
        <w:jc w:val="center"/>
        <w:rPr>
          <w:sz w:val="32"/>
          <w:szCs w:val="32"/>
          <w:lang w:val="en-GB"/>
        </w:rPr>
      </w:pPr>
      <w:r w:rsidRPr="00F16BAA">
        <w:rPr>
          <w:sz w:val="32"/>
          <w:szCs w:val="32"/>
          <w:lang w:val="en-GB"/>
        </w:rPr>
        <w:t>COURSE CATALOGUE</w:t>
      </w:r>
    </w:p>
    <w:p w14:paraId="14D15D87" w14:textId="77FC469F" w:rsidR="00F16BAA" w:rsidRPr="00F16BAA" w:rsidRDefault="00F16BAA" w:rsidP="00F16BAA">
      <w:pPr>
        <w:ind w:left="720" w:hanging="360"/>
        <w:jc w:val="center"/>
        <w:rPr>
          <w:lang w:val="en-GB"/>
        </w:rPr>
      </w:pPr>
      <w:r>
        <w:rPr>
          <w:sz w:val="32"/>
          <w:szCs w:val="32"/>
          <w:lang w:val="en-GB"/>
        </w:rPr>
        <w:t>2021</w:t>
      </w:r>
      <w:r w:rsidR="00795706">
        <w:rPr>
          <w:sz w:val="32"/>
          <w:szCs w:val="32"/>
          <w:lang w:val="en-GB"/>
        </w:rPr>
        <w:t xml:space="preserve">-22 FALL </w:t>
      </w:r>
    </w:p>
    <w:p w14:paraId="097778E7" w14:textId="77777777" w:rsidR="00C60B2D" w:rsidRPr="00F16BAA" w:rsidRDefault="00C60B2D" w:rsidP="00C60B2D">
      <w:pPr>
        <w:pStyle w:val="ListeParagraf"/>
        <w:rPr>
          <w:b/>
          <w:sz w:val="20"/>
          <w:szCs w:val="20"/>
          <w:lang w:val="en-GB"/>
        </w:rPr>
      </w:pPr>
    </w:p>
    <w:p w14:paraId="2D752552" w14:textId="77777777" w:rsidR="00C60B2D" w:rsidRPr="00F16BAA" w:rsidRDefault="00C60B2D">
      <w:pPr>
        <w:rPr>
          <w:b/>
          <w:sz w:val="20"/>
          <w:szCs w:val="20"/>
          <w:lang w:val="en-GB"/>
        </w:rPr>
      </w:pPr>
      <w:r w:rsidRPr="00F16BAA">
        <w:rPr>
          <w:b/>
          <w:sz w:val="20"/>
          <w:szCs w:val="20"/>
          <w:lang w:val="en-GB"/>
        </w:rPr>
        <w:br w:type="page"/>
      </w:r>
    </w:p>
    <w:p w14:paraId="3A84BF32" w14:textId="4765F502" w:rsidR="00BE230F" w:rsidRPr="00F16BAA" w:rsidRDefault="00500165" w:rsidP="00F42B8D">
      <w:pPr>
        <w:pStyle w:val="ListeParagraf"/>
        <w:numPr>
          <w:ilvl w:val="0"/>
          <w:numId w:val="15"/>
        </w:numPr>
        <w:rPr>
          <w:b/>
          <w:sz w:val="20"/>
          <w:szCs w:val="20"/>
          <w:lang w:val="en-GB"/>
        </w:rPr>
      </w:pPr>
      <w:r w:rsidRPr="00F16BAA">
        <w:rPr>
          <w:b/>
          <w:sz w:val="20"/>
          <w:szCs w:val="20"/>
          <w:lang w:val="en-GB"/>
        </w:rPr>
        <w:lastRenderedPageBreak/>
        <w:t>QUALIFICATION AWARDED</w:t>
      </w:r>
    </w:p>
    <w:p w14:paraId="11A7C160" w14:textId="2FF4BC90" w:rsidR="00BE230F" w:rsidRPr="00F16BAA" w:rsidRDefault="00BE230F" w:rsidP="00500165">
      <w:pPr>
        <w:rPr>
          <w:sz w:val="20"/>
          <w:szCs w:val="20"/>
          <w:lang w:val="en-GB"/>
        </w:rPr>
      </w:pPr>
      <w:r w:rsidRPr="00F16BAA">
        <w:rPr>
          <w:sz w:val="20"/>
          <w:szCs w:val="20"/>
          <w:lang w:val="en-GB"/>
        </w:rPr>
        <w:t xml:space="preserve">The students who successfully complete the program are awarded the degree of </w:t>
      </w:r>
      <w:r w:rsidR="002B336D">
        <w:rPr>
          <w:sz w:val="20"/>
          <w:szCs w:val="20"/>
          <w:lang w:val="en-GB"/>
        </w:rPr>
        <w:t>medical imaging technıques.</w:t>
      </w:r>
    </w:p>
    <w:p w14:paraId="6BB23C0A"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LEVEL OF QUALIFICATION</w:t>
      </w:r>
    </w:p>
    <w:p w14:paraId="2FB6465E" w14:textId="3C528272" w:rsidR="00C265FA" w:rsidRPr="00F16BAA" w:rsidRDefault="00C265FA" w:rsidP="00500165">
      <w:pPr>
        <w:rPr>
          <w:sz w:val="20"/>
          <w:szCs w:val="20"/>
          <w:lang w:val="en-GB"/>
        </w:rPr>
      </w:pPr>
      <w:r w:rsidRPr="00F16BAA">
        <w:rPr>
          <w:sz w:val="20"/>
          <w:szCs w:val="20"/>
          <w:lang w:val="en-GB"/>
        </w:rPr>
        <w:t xml:space="preserve">This is a </w:t>
      </w:r>
      <w:r w:rsidR="002B336D">
        <w:rPr>
          <w:sz w:val="20"/>
          <w:szCs w:val="20"/>
          <w:lang w:val="en-GB"/>
        </w:rPr>
        <w:t>associated</w:t>
      </w:r>
      <w:r w:rsidRPr="00F16BAA">
        <w:rPr>
          <w:sz w:val="20"/>
          <w:szCs w:val="20"/>
          <w:lang w:val="en-GB"/>
        </w:rPr>
        <w:t xml:space="preserve"> program</w:t>
      </w:r>
      <w:r w:rsidR="002B336D">
        <w:rPr>
          <w:sz w:val="20"/>
          <w:szCs w:val="20"/>
          <w:lang w:val="en-GB"/>
        </w:rPr>
        <w:t>.</w:t>
      </w:r>
    </w:p>
    <w:p w14:paraId="7EB64C00" w14:textId="77777777" w:rsidR="0054122E" w:rsidRPr="00F16BAA" w:rsidRDefault="00BE230F" w:rsidP="00500165">
      <w:pPr>
        <w:rPr>
          <w:b/>
          <w:sz w:val="20"/>
          <w:szCs w:val="20"/>
          <w:lang w:val="en-GB"/>
        </w:rPr>
      </w:pPr>
      <w:r w:rsidRPr="00F16BAA">
        <w:rPr>
          <w:b/>
          <w:sz w:val="20"/>
          <w:szCs w:val="20"/>
          <w:lang w:val="en-GB"/>
        </w:rPr>
        <w:t xml:space="preserve"> </w:t>
      </w:r>
    </w:p>
    <w:p w14:paraId="328EA39F"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SPECIFIC ADMISSION REQUIREMENTS</w:t>
      </w:r>
    </w:p>
    <w:p w14:paraId="2527DBE9" w14:textId="77777777" w:rsidR="00C265FA" w:rsidRPr="00F16BAA" w:rsidRDefault="00C265FA" w:rsidP="00500165">
      <w:pPr>
        <w:rPr>
          <w:sz w:val="20"/>
          <w:szCs w:val="20"/>
          <w:lang w:val="en-GB"/>
        </w:rPr>
      </w:pPr>
      <w:r w:rsidRPr="00F16BAA">
        <w:rPr>
          <w:sz w:val="20"/>
          <w:szCs w:val="20"/>
          <w:lang w:val="en-GB"/>
        </w:rPr>
        <w:t xml:space="preserve">In the framework of the regulations set by Higher Education Council of Turkey (YÖK), student admission for this undergraduate program is made through a university entrance examination called ÖSYS. Following the submission of students’ academic program preferences, Student Selection and Placement </w:t>
      </w:r>
      <w:proofErr w:type="spellStart"/>
      <w:r w:rsidRPr="00F16BAA">
        <w:rPr>
          <w:sz w:val="20"/>
          <w:szCs w:val="20"/>
          <w:lang w:val="en-GB"/>
        </w:rPr>
        <w:t>Center</w:t>
      </w:r>
      <w:proofErr w:type="spellEnd"/>
      <w:r w:rsidRPr="00F16BAA">
        <w:rPr>
          <w:sz w:val="20"/>
          <w:szCs w:val="20"/>
          <w:lang w:val="en-GB"/>
        </w:rPr>
        <w:t xml:space="preserve"> (ÖSYM) places the students to the relevant program according to the score they get from ÖSYS.</w:t>
      </w:r>
    </w:p>
    <w:p w14:paraId="052C489F" w14:textId="27793B68" w:rsidR="00C265FA" w:rsidRPr="00F16BAA" w:rsidRDefault="00C265FA" w:rsidP="00500165">
      <w:pPr>
        <w:rPr>
          <w:sz w:val="20"/>
          <w:szCs w:val="20"/>
          <w:lang w:val="en-GB"/>
        </w:rPr>
      </w:pPr>
      <w:r w:rsidRPr="00F16BAA">
        <w:rPr>
          <w:sz w:val="20"/>
          <w:szCs w:val="20"/>
          <w:lang w:val="en-GB"/>
        </w:rPr>
        <w:t>International students are accepted to this undergraduate program according to the score of one of the international exams they take such as SAT,</w:t>
      </w:r>
      <w:r w:rsidR="00063F5C" w:rsidRPr="00F16BAA">
        <w:rPr>
          <w:sz w:val="20"/>
          <w:szCs w:val="20"/>
          <w:lang w:val="en-GB"/>
        </w:rPr>
        <w:t xml:space="preserve"> </w:t>
      </w:r>
      <w:r w:rsidRPr="00F16BAA">
        <w:rPr>
          <w:sz w:val="20"/>
          <w:szCs w:val="20"/>
          <w:lang w:val="en-GB"/>
        </w:rPr>
        <w:t xml:space="preserve">ACT </w:t>
      </w:r>
      <w:r w:rsidR="0066184D" w:rsidRPr="00F16BAA">
        <w:rPr>
          <w:sz w:val="20"/>
          <w:szCs w:val="20"/>
          <w:lang w:val="en-GB"/>
        </w:rPr>
        <w:t>and so on,</w:t>
      </w:r>
      <w:r w:rsidRPr="00F16BAA">
        <w:rPr>
          <w:sz w:val="20"/>
          <w:szCs w:val="20"/>
          <w:lang w:val="en-GB"/>
        </w:rPr>
        <w:t xml:space="preserve"> or according to their high school diploma score.</w:t>
      </w:r>
    </w:p>
    <w:p w14:paraId="0EEAC079" w14:textId="77777777" w:rsidR="00C265FA" w:rsidRPr="00F16BAA" w:rsidRDefault="00C265FA" w:rsidP="00500165">
      <w:pPr>
        <w:rPr>
          <w:sz w:val="20"/>
          <w:szCs w:val="20"/>
          <w:lang w:val="en-GB"/>
        </w:rPr>
      </w:pPr>
      <w:r w:rsidRPr="00F16BAA">
        <w:rPr>
          <w:sz w:val="20"/>
          <w:szCs w:val="20"/>
          <w:lang w:val="en-GB"/>
        </w:rPr>
        <w:t xml:space="preserve">Exchange student admission is made according to the requirements determined by bilateral agreements signed by </w:t>
      </w:r>
      <w:r w:rsidR="00063F5C" w:rsidRPr="00F16BAA">
        <w:rPr>
          <w:sz w:val="20"/>
          <w:szCs w:val="20"/>
          <w:lang w:val="en-GB"/>
        </w:rPr>
        <w:t>NEU</w:t>
      </w:r>
      <w:r w:rsidRPr="00F16BAA">
        <w:rPr>
          <w:sz w:val="20"/>
          <w:szCs w:val="20"/>
          <w:lang w:val="en-GB"/>
        </w:rPr>
        <w:t xml:space="preserve"> and the partner university.</w:t>
      </w:r>
    </w:p>
    <w:p w14:paraId="5EE6AB16" w14:textId="472133CA" w:rsidR="00C265FA" w:rsidRPr="00F16BAA" w:rsidRDefault="00C265FA" w:rsidP="00500165">
      <w:pPr>
        <w:rPr>
          <w:sz w:val="20"/>
          <w:szCs w:val="20"/>
          <w:lang w:val="en-GB"/>
        </w:rPr>
      </w:pPr>
      <w:r w:rsidRPr="00F16BAA">
        <w:rPr>
          <w:sz w:val="20"/>
          <w:szCs w:val="20"/>
          <w:lang w:val="en-GB"/>
        </w:rPr>
        <w:t xml:space="preserve">Visiting students can </w:t>
      </w:r>
      <w:proofErr w:type="spellStart"/>
      <w:r w:rsidRPr="00F16BAA">
        <w:rPr>
          <w:sz w:val="20"/>
          <w:szCs w:val="20"/>
          <w:lang w:val="en-GB"/>
        </w:rPr>
        <w:t>enroll</w:t>
      </w:r>
      <w:proofErr w:type="spellEnd"/>
      <w:r w:rsidRPr="00F16BAA">
        <w:rPr>
          <w:sz w:val="20"/>
          <w:szCs w:val="20"/>
          <w:lang w:val="en-GB"/>
        </w:rPr>
        <w:t xml:space="preserve"> for the courses offered in this program upon the confirmation of the related academic unit. Additionally, they need to prove </w:t>
      </w:r>
      <w:r w:rsidRPr="00033EF8">
        <w:rPr>
          <w:sz w:val="20"/>
          <w:szCs w:val="20"/>
          <w:lang w:val="en-GB"/>
        </w:rPr>
        <w:t xml:space="preserve">their English language level since the medium of instruction </w:t>
      </w:r>
      <w:r w:rsidR="00BD5F5D" w:rsidRPr="00033EF8">
        <w:rPr>
          <w:sz w:val="20"/>
          <w:szCs w:val="20"/>
          <w:lang w:val="en-GB"/>
        </w:rPr>
        <w:t>of the program</w:t>
      </w:r>
      <w:r w:rsidRPr="00033EF8">
        <w:rPr>
          <w:sz w:val="20"/>
          <w:szCs w:val="20"/>
          <w:lang w:val="en-GB"/>
        </w:rPr>
        <w:t xml:space="preserve"> is English.</w:t>
      </w:r>
    </w:p>
    <w:p w14:paraId="55AF3455" w14:textId="77777777" w:rsidR="00F146DA" w:rsidRPr="00F16BAA" w:rsidRDefault="00F146DA" w:rsidP="00500165">
      <w:pPr>
        <w:rPr>
          <w:sz w:val="20"/>
          <w:szCs w:val="20"/>
          <w:lang w:val="en-GB"/>
        </w:rPr>
      </w:pPr>
    </w:p>
    <w:p w14:paraId="523E4F9F" w14:textId="117A088E" w:rsidR="00BE230F" w:rsidRPr="00F16BAA" w:rsidRDefault="00F146DA" w:rsidP="00F146DA">
      <w:pPr>
        <w:pStyle w:val="ListeParagraf"/>
        <w:numPr>
          <w:ilvl w:val="0"/>
          <w:numId w:val="16"/>
        </w:numPr>
        <w:rPr>
          <w:b/>
          <w:bCs/>
          <w:sz w:val="20"/>
          <w:szCs w:val="20"/>
          <w:lang w:val="en-GB"/>
        </w:rPr>
      </w:pPr>
      <w:r w:rsidRPr="00F16BAA">
        <w:rPr>
          <w:b/>
          <w:bCs/>
          <w:sz w:val="20"/>
          <w:szCs w:val="20"/>
          <w:lang w:val="en-GB"/>
        </w:rPr>
        <w:t>QUALIFICATION REQUIREMENTS AND REGULATIONS</w:t>
      </w:r>
    </w:p>
    <w:p w14:paraId="3B815E6E" w14:textId="77777777" w:rsidR="00C265FA" w:rsidRPr="00F16BAA" w:rsidRDefault="00C265FA" w:rsidP="00500165">
      <w:pPr>
        <w:rPr>
          <w:sz w:val="20"/>
          <w:szCs w:val="20"/>
          <w:lang w:val="en-GB"/>
        </w:rPr>
      </w:pPr>
      <w:r w:rsidRPr="00F16BAA">
        <w:rPr>
          <w:sz w:val="20"/>
          <w:szCs w:val="20"/>
          <w:lang w:val="en-GB"/>
        </w:rPr>
        <w:t>The students studying in this undergraduate program are required to have a Cumulative Grade Points Average (Cum.</w:t>
      </w:r>
      <w:r w:rsidR="003C2E06" w:rsidRPr="00F16BAA">
        <w:rPr>
          <w:sz w:val="20"/>
          <w:szCs w:val="20"/>
          <w:lang w:val="en-GB"/>
        </w:rPr>
        <w:t xml:space="preserve"> </w:t>
      </w:r>
      <w:r w:rsidRPr="00F16BAA">
        <w:rPr>
          <w:sz w:val="20"/>
          <w:szCs w:val="20"/>
          <w:lang w:val="en-GB"/>
        </w:rPr>
        <w:t>GPA) of not less than 2.00/4.00 and have completed all the courses with at least a letter grade of DD/S in the program in order to graduate. The minimum number of ECTS credits required for graduation is 240. It is also mandatory for the students to complete their compulsory internship in a specified duration and quality.</w:t>
      </w:r>
    </w:p>
    <w:p w14:paraId="2EB6B378" w14:textId="77777777" w:rsidR="00F146DA" w:rsidRPr="00F16BAA" w:rsidRDefault="00F146DA" w:rsidP="00500165">
      <w:pPr>
        <w:rPr>
          <w:sz w:val="20"/>
          <w:szCs w:val="20"/>
          <w:lang w:val="en-GB"/>
        </w:rPr>
      </w:pPr>
    </w:p>
    <w:p w14:paraId="6D10695D"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RECOGNITION OF PRIOR LEARNING</w:t>
      </w:r>
    </w:p>
    <w:p w14:paraId="29A718F6" w14:textId="77777777" w:rsidR="00B062CE" w:rsidRPr="00F16BAA" w:rsidRDefault="00B062CE" w:rsidP="00500165">
      <w:pPr>
        <w:rPr>
          <w:sz w:val="20"/>
          <w:szCs w:val="20"/>
          <w:lang w:val="en-GB"/>
        </w:rPr>
      </w:pPr>
      <w:r w:rsidRPr="00F16BAA">
        <w:rPr>
          <w:sz w:val="20"/>
          <w:szCs w:val="20"/>
          <w:lang w:val="en-GB"/>
        </w:rPr>
        <w:t xml:space="preserve">At </w:t>
      </w:r>
      <w:r w:rsidR="00063F5C" w:rsidRPr="00F16BAA">
        <w:rPr>
          <w:sz w:val="20"/>
          <w:szCs w:val="20"/>
          <w:lang w:val="en-GB"/>
        </w:rPr>
        <w:t>Near East University,</w:t>
      </w:r>
      <w:r w:rsidRPr="00F16BAA">
        <w:rPr>
          <w:sz w:val="20"/>
          <w:szCs w:val="20"/>
          <w:lang w:val="en-GB"/>
        </w:rPr>
        <w:t xml:space="preserve"> full-time students can be exempted from some courses within the framework of the related bylaws. If the content of the course previously taken in another institution is equivalent to the course offered at </w:t>
      </w:r>
      <w:r w:rsidR="00063F5C" w:rsidRPr="00F16BAA">
        <w:rPr>
          <w:sz w:val="20"/>
          <w:szCs w:val="20"/>
          <w:lang w:val="en-GB"/>
        </w:rPr>
        <w:t>NEU</w:t>
      </w:r>
      <w:r w:rsidRPr="00F16BAA">
        <w:rPr>
          <w:sz w:val="20"/>
          <w:szCs w:val="20"/>
          <w:lang w:val="en-GB"/>
        </w:rPr>
        <w:t>, then the student can be exempted from this course with the approval of the related faculty/graduate school after the evaluation of the course content.</w:t>
      </w:r>
    </w:p>
    <w:p w14:paraId="0A7558BB" w14:textId="77777777" w:rsidR="00C265FA" w:rsidRPr="00F16BAA" w:rsidRDefault="00C265FA" w:rsidP="00500165">
      <w:pPr>
        <w:rPr>
          <w:sz w:val="20"/>
          <w:szCs w:val="20"/>
          <w:lang w:val="en-GB"/>
        </w:rPr>
      </w:pPr>
    </w:p>
    <w:p w14:paraId="52D9BCB9"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PROFILE OF THE PROGRAM</w:t>
      </w:r>
    </w:p>
    <w:p w14:paraId="4D27AE8A" w14:textId="0BB3A023" w:rsidR="00F146DA" w:rsidRDefault="00033EF8" w:rsidP="00500165">
      <w:pPr>
        <w:rPr>
          <w:sz w:val="20"/>
          <w:szCs w:val="20"/>
          <w:lang w:val="en-GB"/>
        </w:rPr>
      </w:pPr>
      <w:r w:rsidRPr="00033EF8">
        <w:rPr>
          <w:sz w:val="20"/>
          <w:szCs w:val="20"/>
          <w:lang w:val="en-GB"/>
        </w:rPr>
        <w:t>The aim of the program is to equip graduates with the basic scientific principles that form the basis of medical imaging technologies, as well as medical imaging skills that enable these principles to be applied in practice. Upon graduation, students should be equipped to pursue a career as medical imaging technicians or to pursue further academic studies if they wish.</w:t>
      </w:r>
    </w:p>
    <w:p w14:paraId="05130921" w14:textId="4651E31F" w:rsidR="00033EF8" w:rsidRDefault="00033EF8" w:rsidP="00500165">
      <w:pPr>
        <w:rPr>
          <w:sz w:val="20"/>
          <w:szCs w:val="20"/>
          <w:lang w:val="en-GB"/>
        </w:rPr>
      </w:pPr>
    </w:p>
    <w:p w14:paraId="4E82F593" w14:textId="1113F607" w:rsidR="00033EF8" w:rsidRDefault="00033EF8" w:rsidP="00500165">
      <w:pPr>
        <w:rPr>
          <w:sz w:val="20"/>
          <w:szCs w:val="20"/>
          <w:lang w:val="en-GB"/>
        </w:rPr>
      </w:pPr>
    </w:p>
    <w:p w14:paraId="45D2140E" w14:textId="77777777" w:rsidR="00033EF8" w:rsidRPr="00F16BAA" w:rsidRDefault="00033EF8" w:rsidP="00500165">
      <w:pPr>
        <w:rPr>
          <w:sz w:val="20"/>
          <w:szCs w:val="20"/>
          <w:lang w:val="en-GB"/>
        </w:rPr>
      </w:pPr>
    </w:p>
    <w:p w14:paraId="109AD2CF"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lastRenderedPageBreak/>
        <w:t>PROGRAM OUTCOMES</w:t>
      </w:r>
    </w:p>
    <w:tbl>
      <w:tblPr>
        <w:tblW w:w="1020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59"/>
        <w:gridCol w:w="9847"/>
      </w:tblGrid>
      <w:tr w:rsidR="00B062CE" w:rsidRPr="00F16BAA" w14:paraId="7CEE6D23" w14:textId="77777777" w:rsidTr="000D71D4">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960945" w14:textId="77777777" w:rsidR="00B062CE" w:rsidRPr="00F16BAA" w:rsidRDefault="00B062CE" w:rsidP="00500165">
            <w:pPr>
              <w:rPr>
                <w:sz w:val="20"/>
                <w:szCs w:val="20"/>
                <w:lang w:val="en-GB"/>
              </w:rPr>
            </w:pPr>
            <w:r w:rsidRPr="00033EF8">
              <w:rPr>
                <w:sz w:val="20"/>
                <w:szCs w:val="20"/>
                <w:lang w:val="en-GB"/>
              </w:rPr>
              <w:t>Program Outcomes</w:t>
            </w:r>
          </w:p>
        </w:tc>
      </w:tr>
      <w:tr w:rsidR="00B062CE" w:rsidRPr="00F16BAA" w14:paraId="1F4D0148"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DDC615" w14:textId="77777777" w:rsidR="00B062CE" w:rsidRPr="00F16BAA" w:rsidRDefault="00B062CE" w:rsidP="00500165">
            <w:pPr>
              <w:rPr>
                <w:sz w:val="20"/>
                <w:szCs w:val="20"/>
                <w:lang w:val="en-GB"/>
              </w:rPr>
            </w:pPr>
            <w:r w:rsidRPr="00F16BAA">
              <w:rPr>
                <w:sz w:val="20"/>
                <w:szCs w:val="20"/>
                <w:lang w:val="en-GB"/>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40502E7" w14:textId="46D39C3B" w:rsidR="00B062CE" w:rsidRPr="00F16BAA" w:rsidRDefault="00033EF8" w:rsidP="00500165">
            <w:pPr>
              <w:rPr>
                <w:sz w:val="20"/>
                <w:szCs w:val="20"/>
                <w:lang w:val="en-GB"/>
              </w:rPr>
            </w:pPr>
            <w:r w:rsidRPr="00033EF8">
              <w:rPr>
                <w:sz w:val="20"/>
                <w:szCs w:val="20"/>
                <w:lang w:val="en-GB"/>
              </w:rPr>
              <w:t>Knows the anatomical structure and physiological functions of the human body.</w:t>
            </w:r>
            <w:r w:rsidR="00B062CE" w:rsidRPr="00F16BAA">
              <w:rPr>
                <w:sz w:val="20"/>
                <w:szCs w:val="20"/>
                <w:lang w:val="en-GB"/>
              </w:rPr>
              <w:t>.</w:t>
            </w:r>
          </w:p>
        </w:tc>
      </w:tr>
      <w:tr w:rsidR="00B062CE" w:rsidRPr="00F16BAA" w14:paraId="06961134"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36E4D2" w14:textId="77777777" w:rsidR="00B062CE" w:rsidRPr="00F16BAA" w:rsidRDefault="00B062CE" w:rsidP="00500165">
            <w:pPr>
              <w:rPr>
                <w:sz w:val="20"/>
                <w:szCs w:val="20"/>
                <w:lang w:val="en-GB"/>
              </w:rPr>
            </w:pPr>
            <w:r w:rsidRPr="00F16BAA">
              <w:rPr>
                <w:sz w:val="20"/>
                <w:szCs w:val="20"/>
                <w:lang w:val="en-GB"/>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F538F0" w14:textId="78BE166E" w:rsidR="00B062CE" w:rsidRPr="00F16BAA" w:rsidRDefault="00033EF8" w:rsidP="00500165">
            <w:pPr>
              <w:rPr>
                <w:sz w:val="20"/>
                <w:szCs w:val="20"/>
                <w:lang w:val="en-GB"/>
              </w:rPr>
            </w:pPr>
            <w:r w:rsidRPr="00033EF8">
              <w:rPr>
                <w:sz w:val="20"/>
                <w:szCs w:val="20"/>
                <w:lang w:val="en-GB"/>
              </w:rPr>
              <w:t>Lists the steps related to the use of medical imaging devices.</w:t>
            </w:r>
          </w:p>
        </w:tc>
      </w:tr>
      <w:tr w:rsidR="00B062CE" w:rsidRPr="00F16BAA" w14:paraId="5322E042"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1EAC57" w14:textId="77777777" w:rsidR="00B062CE" w:rsidRPr="00F16BAA" w:rsidRDefault="00B062CE" w:rsidP="00500165">
            <w:pPr>
              <w:rPr>
                <w:sz w:val="20"/>
                <w:szCs w:val="20"/>
                <w:lang w:val="en-GB"/>
              </w:rPr>
            </w:pPr>
            <w:r w:rsidRPr="00F16BAA">
              <w:rPr>
                <w:sz w:val="20"/>
                <w:szCs w:val="20"/>
                <w:lang w:val="en-GB"/>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C66524" w14:textId="22FB475C" w:rsidR="00B062CE" w:rsidRPr="00F16BAA" w:rsidRDefault="00033EF8" w:rsidP="00500165">
            <w:pPr>
              <w:rPr>
                <w:sz w:val="20"/>
                <w:szCs w:val="20"/>
                <w:lang w:val="en-GB"/>
              </w:rPr>
            </w:pPr>
            <w:r w:rsidRPr="00033EF8">
              <w:rPr>
                <w:sz w:val="20"/>
                <w:szCs w:val="20"/>
                <w:lang w:val="en-GB"/>
              </w:rPr>
              <w:t>It fully explains the methods used in medical imaging.</w:t>
            </w:r>
          </w:p>
        </w:tc>
      </w:tr>
      <w:tr w:rsidR="00B062CE" w:rsidRPr="00F16BAA" w14:paraId="52AF08D0"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021712" w14:textId="77777777" w:rsidR="00B062CE" w:rsidRPr="00F16BAA" w:rsidRDefault="00B062CE" w:rsidP="00500165">
            <w:pPr>
              <w:rPr>
                <w:sz w:val="20"/>
                <w:szCs w:val="20"/>
                <w:lang w:val="en-GB"/>
              </w:rPr>
            </w:pPr>
            <w:r w:rsidRPr="00F16BAA">
              <w:rPr>
                <w:sz w:val="20"/>
                <w:szCs w:val="20"/>
                <w:lang w:val="en-GB"/>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3BF83C" w14:textId="6B4240D0" w:rsidR="00B062CE" w:rsidRPr="00F16BAA" w:rsidRDefault="00033EF8" w:rsidP="00500165">
            <w:pPr>
              <w:rPr>
                <w:sz w:val="20"/>
                <w:szCs w:val="20"/>
                <w:lang w:val="en-GB"/>
              </w:rPr>
            </w:pPr>
            <w:r w:rsidRPr="00033EF8">
              <w:rPr>
                <w:sz w:val="20"/>
                <w:szCs w:val="20"/>
                <w:lang w:val="en-GB"/>
              </w:rPr>
              <w:t>Knows professional field terminology effectively.</w:t>
            </w:r>
          </w:p>
        </w:tc>
      </w:tr>
      <w:tr w:rsidR="00B062CE" w:rsidRPr="00F16BAA" w14:paraId="0897EFCF"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F1E683" w14:textId="77777777" w:rsidR="00B062CE" w:rsidRPr="00F16BAA" w:rsidRDefault="00B062CE" w:rsidP="00500165">
            <w:pPr>
              <w:rPr>
                <w:sz w:val="20"/>
                <w:szCs w:val="20"/>
                <w:lang w:val="en-GB"/>
              </w:rPr>
            </w:pPr>
            <w:r w:rsidRPr="00F16BAA">
              <w:rPr>
                <w:sz w:val="20"/>
                <w:szCs w:val="20"/>
                <w:lang w:val="en-GB"/>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24E5FD" w14:textId="48F3E514" w:rsidR="00B062CE" w:rsidRPr="00F16BAA" w:rsidRDefault="00033EF8" w:rsidP="00500165">
            <w:pPr>
              <w:rPr>
                <w:sz w:val="20"/>
                <w:szCs w:val="20"/>
                <w:lang w:val="en-GB"/>
              </w:rPr>
            </w:pPr>
            <w:r w:rsidRPr="00033EF8">
              <w:rPr>
                <w:sz w:val="20"/>
                <w:szCs w:val="20"/>
                <w:lang w:val="en-GB"/>
              </w:rPr>
              <w:t>Has sufficient knowledge about the security of imaging devices used in the field and identifies the problems that arise, lists them and produces appropriate solutions.</w:t>
            </w:r>
          </w:p>
        </w:tc>
      </w:tr>
      <w:tr w:rsidR="00B062CE" w:rsidRPr="00F16BAA" w14:paraId="18EE55F8"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D783F5" w14:textId="77777777" w:rsidR="00B062CE" w:rsidRPr="00F16BAA" w:rsidRDefault="00B062CE" w:rsidP="00500165">
            <w:pPr>
              <w:rPr>
                <w:sz w:val="20"/>
                <w:szCs w:val="20"/>
                <w:lang w:val="en-GB"/>
              </w:rPr>
            </w:pPr>
            <w:r w:rsidRPr="00F16BAA">
              <w:rPr>
                <w:sz w:val="20"/>
                <w:szCs w:val="20"/>
                <w:lang w:val="en-GB"/>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EE2AD7" w14:textId="1C4A1B3A" w:rsidR="00B062CE" w:rsidRPr="00F16BAA" w:rsidRDefault="00033EF8" w:rsidP="00500165">
            <w:pPr>
              <w:rPr>
                <w:sz w:val="20"/>
                <w:szCs w:val="20"/>
                <w:lang w:val="en-GB"/>
              </w:rPr>
            </w:pPr>
            <w:r w:rsidRPr="00033EF8">
              <w:rPr>
                <w:sz w:val="20"/>
                <w:szCs w:val="20"/>
                <w:lang w:val="en-GB"/>
              </w:rPr>
              <w:t>Acts in accordance with the legal regulations related to the field.</w:t>
            </w:r>
          </w:p>
        </w:tc>
      </w:tr>
      <w:tr w:rsidR="00B062CE" w:rsidRPr="00F16BAA" w14:paraId="65EC64CD"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64D919" w14:textId="77777777" w:rsidR="00B062CE" w:rsidRPr="00F16BAA" w:rsidRDefault="00B062CE" w:rsidP="00500165">
            <w:pPr>
              <w:rPr>
                <w:sz w:val="20"/>
                <w:szCs w:val="20"/>
                <w:lang w:val="en-GB"/>
              </w:rPr>
            </w:pPr>
            <w:r w:rsidRPr="00F16BAA">
              <w:rPr>
                <w:sz w:val="20"/>
                <w:szCs w:val="20"/>
                <w:lang w:val="en-GB"/>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E94AEE" w14:textId="7ABC9FA1" w:rsidR="00B062CE" w:rsidRPr="00F16BAA" w:rsidRDefault="00033EF8" w:rsidP="00500165">
            <w:pPr>
              <w:rPr>
                <w:sz w:val="20"/>
                <w:szCs w:val="20"/>
                <w:lang w:val="en-GB"/>
              </w:rPr>
            </w:pPr>
            <w:r w:rsidRPr="00033EF8">
              <w:rPr>
                <w:sz w:val="20"/>
                <w:szCs w:val="20"/>
                <w:lang w:val="en-GB"/>
              </w:rPr>
              <w:t>Have knowledge and skills about preparing and using all devices and equipment used in medical imaging.</w:t>
            </w:r>
          </w:p>
        </w:tc>
      </w:tr>
      <w:tr w:rsidR="00B062CE" w:rsidRPr="00F16BAA" w14:paraId="2F381F0D"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E3EC3B" w14:textId="77777777" w:rsidR="00B062CE" w:rsidRPr="00F16BAA" w:rsidRDefault="00B062CE" w:rsidP="00500165">
            <w:pPr>
              <w:rPr>
                <w:sz w:val="20"/>
                <w:szCs w:val="20"/>
                <w:lang w:val="en-GB"/>
              </w:rPr>
            </w:pPr>
            <w:r w:rsidRPr="00F16BAA">
              <w:rPr>
                <w:sz w:val="20"/>
                <w:szCs w:val="20"/>
                <w:lang w:val="en-GB"/>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EA7285" w14:textId="7F0FE54E" w:rsidR="00B062CE" w:rsidRPr="00F16BAA" w:rsidRDefault="00033EF8" w:rsidP="00500165">
            <w:pPr>
              <w:rPr>
                <w:sz w:val="20"/>
                <w:szCs w:val="20"/>
                <w:lang w:val="en-GB"/>
              </w:rPr>
            </w:pPr>
            <w:r w:rsidRPr="00033EF8">
              <w:rPr>
                <w:sz w:val="20"/>
                <w:szCs w:val="20"/>
                <w:lang w:val="en-GB"/>
              </w:rPr>
              <w:t>It creates a safe environment according to current guidelines on radiation safety.</w:t>
            </w:r>
          </w:p>
        </w:tc>
      </w:tr>
      <w:tr w:rsidR="00B062CE" w:rsidRPr="00F16BAA" w14:paraId="176992AE"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0BFB2F" w14:textId="77777777" w:rsidR="00B062CE" w:rsidRPr="00F16BAA" w:rsidRDefault="00B062CE" w:rsidP="00500165">
            <w:pPr>
              <w:rPr>
                <w:sz w:val="20"/>
                <w:szCs w:val="20"/>
                <w:lang w:val="en-GB"/>
              </w:rPr>
            </w:pPr>
            <w:r w:rsidRPr="00F16BAA">
              <w:rPr>
                <w:sz w:val="20"/>
                <w:szCs w:val="20"/>
                <w:lang w:val="en-GB"/>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AFFC29" w14:textId="2ACC995B" w:rsidR="00B062CE" w:rsidRPr="00F16BAA" w:rsidRDefault="00033EF8" w:rsidP="00500165">
            <w:pPr>
              <w:rPr>
                <w:sz w:val="20"/>
                <w:szCs w:val="20"/>
                <w:lang w:val="en-GB"/>
              </w:rPr>
            </w:pPr>
            <w:r w:rsidRPr="00033EF8">
              <w:rPr>
                <w:sz w:val="20"/>
                <w:szCs w:val="20"/>
                <w:lang w:val="en-GB"/>
              </w:rPr>
              <w:t>Applies medical imaging tests correctly and uses imaging devices.</w:t>
            </w:r>
          </w:p>
        </w:tc>
      </w:tr>
      <w:tr w:rsidR="00B062CE" w:rsidRPr="00F16BAA" w14:paraId="462D06C4"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2CD243" w14:textId="77777777" w:rsidR="00B062CE" w:rsidRPr="00F16BAA" w:rsidRDefault="00B062CE" w:rsidP="00500165">
            <w:pPr>
              <w:rPr>
                <w:sz w:val="20"/>
                <w:szCs w:val="20"/>
                <w:lang w:val="en-GB"/>
              </w:rPr>
            </w:pPr>
            <w:r w:rsidRPr="00F16BAA">
              <w:rPr>
                <w:sz w:val="20"/>
                <w:szCs w:val="20"/>
                <w:lang w:val="en-GB"/>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8B1EE4" w14:textId="12A53D96" w:rsidR="00B062CE" w:rsidRPr="00F16BAA" w:rsidRDefault="00033EF8" w:rsidP="00500165">
            <w:pPr>
              <w:rPr>
                <w:sz w:val="20"/>
                <w:szCs w:val="20"/>
                <w:lang w:val="en-GB"/>
              </w:rPr>
            </w:pPr>
            <w:proofErr w:type="spellStart"/>
            <w:r w:rsidRPr="00033EF8">
              <w:rPr>
                <w:sz w:val="20"/>
                <w:szCs w:val="20"/>
                <w:lang w:val="en-GB"/>
              </w:rPr>
              <w:t>Elip</w:t>
            </w:r>
            <w:proofErr w:type="spellEnd"/>
            <w:r w:rsidRPr="00033EF8">
              <w:rPr>
                <w:sz w:val="20"/>
                <w:szCs w:val="20"/>
                <w:lang w:val="en-GB"/>
              </w:rPr>
              <w:t xml:space="preserve"> members have the responsibility of working in angiography and interventional radiology units.</w:t>
            </w:r>
            <w:r w:rsidR="00B062CE" w:rsidRPr="00F16BAA">
              <w:rPr>
                <w:sz w:val="20"/>
                <w:szCs w:val="20"/>
                <w:lang w:val="en-GB"/>
              </w:rPr>
              <w:t>.</w:t>
            </w:r>
          </w:p>
        </w:tc>
      </w:tr>
      <w:tr w:rsidR="00B062CE" w:rsidRPr="00F16BAA" w14:paraId="6CAAB8C2"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696372" w14:textId="77777777" w:rsidR="00B062CE" w:rsidRPr="00F16BAA" w:rsidRDefault="00B062CE" w:rsidP="00500165">
            <w:pPr>
              <w:rPr>
                <w:sz w:val="20"/>
                <w:szCs w:val="20"/>
                <w:lang w:val="en-GB"/>
              </w:rPr>
            </w:pPr>
            <w:r w:rsidRPr="00F16BAA">
              <w:rPr>
                <w:sz w:val="20"/>
                <w:szCs w:val="20"/>
                <w:lang w:val="en-GB"/>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18E8E1" w14:textId="3F11F838" w:rsidR="00B062CE" w:rsidRPr="00F16BAA" w:rsidRDefault="00033EF8" w:rsidP="00500165">
            <w:pPr>
              <w:rPr>
                <w:sz w:val="20"/>
                <w:szCs w:val="20"/>
                <w:lang w:val="en-GB"/>
              </w:rPr>
            </w:pPr>
            <w:r w:rsidRPr="00033EF8">
              <w:rPr>
                <w:sz w:val="20"/>
                <w:szCs w:val="20"/>
                <w:lang w:val="en-GB"/>
              </w:rPr>
              <w:t>Makes the recording and archiving of the examinations made.</w:t>
            </w:r>
          </w:p>
        </w:tc>
      </w:tr>
      <w:tr w:rsidR="00B062CE" w:rsidRPr="00F16BAA" w14:paraId="0FE9E2C2"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7ECD14" w14:textId="77777777" w:rsidR="00B062CE" w:rsidRPr="00F16BAA" w:rsidRDefault="00B062CE" w:rsidP="00500165">
            <w:pPr>
              <w:rPr>
                <w:sz w:val="20"/>
                <w:szCs w:val="20"/>
                <w:lang w:val="en-GB"/>
              </w:rPr>
            </w:pPr>
            <w:r w:rsidRPr="00F16BAA">
              <w:rPr>
                <w:sz w:val="20"/>
                <w:szCs w:val="20"/>
                <w:lang w:val="en-GB"/>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8E79F7" w14:textId="3D654D58" w:rsidR="00B062CE" w:rsidRPr="00F16BAA" w:rsidRDefault="00033EF8" w:rsidP="00500165">
            <w:pPr>
              <w:rPr>
                <w:sz w:val="20"/>
                <w:szCs w:val="20"/>
                <w:lang w:val="en-GB"/>
              </w:rPr>
            </w:pPr>
            <w:r w:rsidRPr="00033EF8">
              <w:rPr>
                <w:sz w:val="20"/>
                <w:szCs w:val="20"/>
                <w:lang w:val="en-GB"/>
              </w:rPr>
              <w:t>Gains the ability to do regular physical activity for a healthy life and increase in work efficiency.</w:t>
            </w:r>
          </w:p>
        </w:tc>
      </w:tr>
      <w:tr w:rsidR="00B062CE" w:rsidRPr="00F16BAA" w14:paraId="00FA1441" w14:textId="77777777" w:rsidTr="000D71D4">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ACE0C7" w14:textId="77777777" w:rsidR="00B062CE" w:rsidRPr="00F16BAA" w:rsidRDefault="00B062CE" w:rsidP="00500165">
            <w:pPr>
              <w:rPr>
                <w:sz w:val="20"/>
                <w:szCs w:val="20"/>
                <w:lang w:val="en-GB"/>
              </w:rPr>
            </w:pPr>
            <w:r w:rsidRPr="00F16BAA">
              <w:rPr>
                <w:sz w:val="20"/>
                <w:szCs w:val="20"/>
                <w:lang w:val="en-GB"/>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3803E3" w14:textId="4F70F0A7" w:rsidR="00B062CE" w:rsidRPr="00F16BAA" w:rsidRDefault="00033EF8" w:rsidP="00500165">
            <w:pPr>
              <w:rPr>
                <w:sz w:val="20"/>
                <w:szCs w:val="20"/>
                <w:lang w:val="en-GB"/>
              </w:rPr>
            </w:pPr>
            <w:r w:rsidRPr="00033EF8">
              <w:rPr>
                <w:sz w:val="20"/>
                <w:szCs w:val="20"/>
                <w:lang w:val="en-GB"/>
              </w:rPr>
              <w:t>In the working environment; applies first aid and emergency care in accordance with the guide/directive in emergency situations.</w:t>
            </w:r>
          </w:p>
        </w:tc>
      </w:tr>
    </w:tbl>
    <w:p w14:paraId="14E7AD99" w14:textId="7E1EEAE6" w:rsidR="00F146DA" w:rsidRPr="00F16BAA" w:rsidRDefault="00F146DA" w:rsidP="00500165">
      <w:pPr>
        <w:rPr>
          <w:sz w:val="20"/>
          <w:szCs w:val="20"/>
          <w:lang w:val="en-GB"/>
        </w:rPr>
      </w:pPr>
    </w:p>
    <w:p w14:paraId="032678B6" w14:textId="77777777" w:rsidR="00F146DA" w:rsidRPr="00F16BAA" w:rsidRDefault="00F146DA">
      <w:pPr>
        <w:rPr>
          <w:sz w:val="20"/>
          <w:szCs w:val="20"/>
          <w:lang w:val="en-GB"/>
        </w:rPr>
      </w:pPr>
      <w:r w:rsidRPr="00F16BAA">
        <w:rPr>
          <w:sz w:val="20"/>
          <w:szCs w:val="20"/>
          <w:lang w:val="en-GB"/>
        </w:rPr>
        <w:br w:type="page"/>
      </w:r>
    </w:p>
    <w:p w14:paraId="24A58CFF" w14:textId="77777777" w:rsidR="00B062CE" w:rsidRPr="00F16BAA" w:rsidRDefault="00B062CE" w:rsidP="00500165">
      <w:pPr>
        <w:rPr>
          <w:sz w:val="20"/>
          <w:szCs w:val="20"/>
          <w:lang w:val="en-GB"/>
        </w:rPr>
      </w:pPr>
    </w:p>
    <w:p w14:paraId="4C1B655E" w14:textId="436EA25F" w:rsidR="000D71D4" w:rsidRPr="00033EF8" w:rsidRDefault="00F42B8D" w:rsidP="00500165">
      <w:pPr>
        <w:pStyle w:val="ListeParagraf"/>
        <w:numPr>
          <w:ilvl w:val="0"/>
          <w:numId w:val="15"/>
        </w:numPr>
        <w:rPr>
          <w:b/>
          <w:sz w:val="20"/>
          <w:szCs w:val="20"/>
          <w:lang w:val="en-GB"/>
        </w:rPr>
      </w:pPr>
      <w:r w:rsidRPr="00033EF8">
        <w:rPr>
          <w:b/>
          <w:sz w:val="20"/>
          <w:szCs w:val="20"/>
          <w:lang w:val="en-GB"/>
        </w:rPr>
        <w:t>COURSE &amp; PROGRAM OUTCOMES MATRIX</w:t>
      </w:r>
    </w:p>
    <w:tbl>
      <w:tblPr>
        <w:tblW w:w="10206"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410"/>
        <w:gridCol w:w="4873"/>
        <w:gridCol w:w="274"/>
        <w:gridCol w:w="274"/>
        <w:gridCol w:w="274"/>
        <w:gridCol w:w="274"/>
        <w:gridCol w:w="274"/>
        <w:gridCol w:w="274"/>
        <w:gridCol w:w="274"/>
        <w:gridCol w:w="281"/>
        <w:gridCol w:w="274"/>
        <w:gridCol w:w="379"/>
        <w:gridCol w:w="339"/>
        <w:gridCol w:w="367"/>
        <w:gridCol w:w="365"/>
      </w:tblGrid>
      <w:tr w:rsidR="000D71D4" w:rsidRPr="00F16BAA" w14:paraId="10BC463F"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520CA4EC" w14:textId="77777777" w:rsidR="000D71D4" w:rsidRPr="00F16BAA" w:rsidRDefault="000D71D4" w:rsidP="00F146DA">
            <w:pPr>
              <w:snapToGrid w:val="0"/>
              <w:spacing w:after="0" w:line="240" w:lineRule="auto"/>
              <w:rPr>
                <w:sz w:val="20"/>
                <w:szCs w:val="20"/>
                <w:lang w:val="en-GB"/>
              </w:rPr>
            </w:pPr>
            <w:r w:rsidRPr="00F16BAA">
              <w:rPr>
                <w:sz w:val="20"/>
                <w:szCs w:val="20"/>
                <w:lang w:val="en-GB"/>
              </w:rPr>
              <w:t> </w:t>
            </w:r>
          </w:p>
        </w:tc>
        <w:tc>
          <w:tcPr>
            <w:tcW w:w="487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4A1FC4C1" w14:textId="77777777" w:rsidR="000D71D4" w:rsidRPr="00F16BAA" w:rsidRDefault="000D71D4" w:rsidP="00F146DA">
            <w:pPr>
              <w:snapToGrid w:val="0"/>
              <w:spacing w:after="0" w:line="240" w:lineRule="auto"/>
              <w:rPr>
                <w:sz w:val="20"/>
                <w:szCs w:val="20"/>
                <w:lang w:val="en-GB"/>
              </w:rPr>
            </w:pPr>
            <w:r w:rsidRPr="00F16BAA">
              <w:rPr>
                <w:sz w:val="20"/>
                <w:szCs w:val="20"/>
                <w:lang w:val="en-GB"/>
              </w:rPr>
              <w:t> </w:t>
            </w:r>
          </w:p>
        </w:tc>
        <w:tc>
          <w:tcPr>
            <w:tcW w:w="0" w:type="auto"/>
            <w:gridSpan w:val="13"/>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3FCC03D8" w14:textId="77777777" w:rsidR="000D71D4" w:rsidRPr="00F16BAA" w:rsidRDefault="000D71D4" w:rsidP="00F146DA">
            <w:pPr>
              <w:snapToGrid w:val="0"/>
              <w:spacing w:after="0" w:line="240" w:lineRule="auto"/>
              <w:rPr>
                <w:sz w:val="20"/>
                <w:szCs w:val="20"/>
                <w:lang w:val="en-GB"/>
              </w:rPr>
            </w:pPr>
            <w:r w:rsidRPr="00F16BAA">
              <w:rPr>
                <w:sz w:val="20"/>
                <w:szCs w:val="20"/>
                <w:lang w:val="en-GB"/>
              </w:rPr>
              <w:t>Program Outcomes</w:t>
            </w:r>
          </w:p>
        </w:tc>
      </w:tr>
      <w:tr w:rsidR="000D71D4" w:rsidRPr="00F16BAA" w14:paraId="69889958"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21DF8B06" w14:textId="0E380357" w:rsidR="000D71D4" w:rsidRPr="00F16BAA" w:rsidRDefault="00F146DA" w:rsidP="00F146DA">
            <w:pPr>
              <w:snapToGrid w:val="0"/>
              <w:spacing w:after="0" w:line="240" w:lineRule="auto"/>
              <w:rPr>
                <w:sz w:val="20"/>
                <w:szCs w:val="20"/>
                <w:lang w:val="en-GB"/>
              </w:rPr>
            </w:pPr>
            <w:r w:rsidRPr="00F16BAA">
              <w:rPr>
                <w:sz w:val="20"/>
                <w:szCs w:val="20"/>
                <w:lang w:val="en-GB"/>
              </w:rPr>
              <w:t xml:space="preserve">Course </w:t>
            </w:r>
            <w:r w:rsidR="000D71D4" w:rsidRPr="00F16BAA">
              <w:rPr>
                <w:sz w:val="20"/>
                <w:szCs w:val="20"/>
                <w:lang w:val="en-GB"/>
              </w:rPr>
              <w:t>Code</w:t>
            </w:r>
          </w:p>
        </w:tc>
        <w:tc>
          <w:tcPr>
            <w:tcW w:w="4873"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17E51822" w14:textId="77777777" w:rsidR="000D71D4" w:rsidRPr="00F16BAA" w:rsidRDefault="000D71D4" w:rsidP="00F146DA">
            <w:pPr>
              <w:snapToGrid w:val="0"/>
              <w:spacing w:after="0" w:line="240" w:lineRule="auto"/>
              <w:rPr>
                <w:sz w:val="20"/>
                <w:szCs w:val="20"/>
                <w:lang w:val="en-GB"/>
              </w:rPr>
            </w:pPr>
            <w:r w:rsidRPr="00F16BAA">
              <w:rPr>
                <w:sz w:val="20"/>
                <w:szCs w:val="20"/>
                <w:lang w:val="en-GB"/>
              </w:rPr>
              <w:t>Course Name</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4ADB979C" w14:textId="77777777" w:rsidR="000D71D4" w:rsidRPr="00F16BAA" w:rsidRDefault="000D71D4" w:rsidP="00F146DA">
            <w:pPr>
              <w:snapToGrid w:val="0"/>
              <w:spacing w:after="0" w:line="240" w:lineRule="auto"/>
              <w:rPr>
                <w:sz w:val="20"/>
                <w:szCs w:val="20"/>
                <w:lang w:val="en-GB"/>
              </w:rPr>
            </w:pPr>
            <w:r w:rsidRPr="00F16BAA">
              <w:rPr>
                <w:sz w:val="20"/>
                <w:szCs w:val="20"/>
                <w:lang w:val="en-GB"/>
              </w:rPr>
              <w:t>1</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65540B8B" w14:textId="77777777" w:rsidR="000D71D4" w:rsidRPr="00F16BAA" w:rsidRDefault="000D71D4" w:rsidP="00F146DA">
            <w:pPr>
              <w:snapToGrid w:val="0"/>
              <w:spacing w:after="0" w:line="240" w:lineRule="auto"/>
              <w:rPr>
                <w:sz w:val="20"/>
                <w:szCs w:val="20"/>
                <w:lang w:val="en-GB"/>
              </w:rPr>
            </w:pPr>
            <w:r w:rsidRPr="00F16BAA">
              <w:rPr>
                <w:sz w:val="20"/>
                <w:szCs w:val="20"/>
                <w:lang w:val="en-GB"/>
              </w:rPr>
              <w:t>2</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644BC576" w14:textId="77777777" w:rsidR="000D71D4" w:rsidRPr="00F16BAA" w:rsidRDefault="000D71D4" w:rsidP="00F146DA">
            <w:pPr>
              <w:snapToGrid w:val="0"/>
              <w:spacing w:after="0" w:line="240" w:lineRule="auto"/>
              <w:rPr>
                <w:sz w:val="20"/>
                <w:szCs w:val="20"/>
                <w:lang w:val="en-GB"/>
              </w:rPr>
            </w:pPr>
            <w:r w:rsidRPr="00F16BAA">
              <w:rPr>
                <w:sz w:val="20"/>
                <w:szCs w:val="20"/>
                <w:lang w:val="en-GB"/>
              </w:rPr>
              <w:t>3</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49E32445" w14:textId="77777777" w:rsidR="000D71D4" w:rsidRPr="00F16BAA" w:rsidRDefault="000D71D4" w:rsidP="00F146DA">
            <w:pPr>
              <w:snapToGrid w:val="0"/>
              <w:spacing w:after="0" w:line="240" w:lineRule="auto"/>
              <w:rPr>
                <w:sz w:val="20"/>
                <w:szCs w:val="20"/>
                <w:lang w:val="en-GB"/>
              </w:rPr>
            </w:pPr>
            <w:r w:rsidRPr="00F16BAA">
              <w:rPr>
                <w:sz w:val="20"/>
                <w:szCs w:val="20"/>
                <w:lang w:val="en-GB"/>
              </w:rPr>
              <w:t>4</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29F35431" w14:textId="77777777" w:rsidR="000D71D4" w:rsidRPr="00F16BAA" w:rsidRDefault="000D71D4" w:rsidP="00F146DA">
            <w:pPr>
              <w:snapToGrid w:val="0"/>
              <w:spacing w:after="0" w:line="240" w:lineRule="auto"/>
              <w:rPr>
                <w:sz w:val="20"/>
                <w:szCs w:val="20"/>
                <w:lang w:val="en-GB"/>
              </w:rPr>
            </w:pPr>
            <w:r w:rsidRPr="00F16BAA">
              <w:rPr>
                <w:sz w:val="20"/>
                <w:szCs w:val="20"/>
                <w:lang w:val="en-GB"/>
              </w:rPr>
              <w:t>5</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76F1AF91" w14:textId="77777777" w:rsidR="000D71D4" w:rsidRPr="00F16BAA" w:rsidRDefault="000D71D4" w:rsidP="00F146DA">
            <w:pPr>
              <w:snapToGrid w:val="0"/>
              <w:spacing w:after="0" w:line="240" w:lineRule="auto"/>
              <w:rPr>
                <w:sz w:val="20"/>
                <w:szCs w:val="20"/>
                <w:lang w:val="en-GB"/>
              </w:rPr>
            </w:pPr>
            <w:r w:rsidRPr="00F16BAA">
              <w:rPr>
                <w:sz w:val="20"/>
                <w:szCs w:val="20"/>
                <w:lang w:val="en-GB"/>
              </w:rPr>
              <w:t>6</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30E950BA" w14:textId="77777777" w:rsidR="000D71D4" w:rsidRPr="00F16BAA" w:rsidRDefault="000D71D4" w:rsidP="00F146DA">
            <w:pPr>
              <w:snapToGrid w:val="0"/>
              <w:spacing w:after="0" w:line="240" w:lineRule="auto"/>
              <w:rPr>
                <w:sz w:val="20"/>
                <w:szCs w:val="20"/>
                <w:lang w:val="en-GB"/>
              </w:rPr>
            </w:pPr>
            <w:r w:rsidRPr="00F16BAA">
              <w:rPr>
                <w:sz w:val="20"/>
                <w:szCs w:val="20"/>
                <w:lang w:val="en-GB"/>
              </w:rPr>
              <w:t>7</w:t>
            </w:r>
          </w:p>
        </w:tc>
        <w:tc>
          <w:tcPr>
            <w:tcW w:w="281"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01CABD93" w14:textId="77777777" w:rsidR="000D71D4" w:rsidRPr="00F16BAA" w:rsidRDefault="000D71D4" w:rsidP="00F146DA">
            <w:pPr>
              <w:snapToGrid w:val="0"/>
              <w:spacing w:after="0" w:line="240" w:lineRule="auto"/>
              <w:rPr>
                <w:sz w:val="20"/>
                <w:szCs w:val="20"/>
                <w:lang w:val="en-GB"/>
              </w:rPr>
            </w:pPr>
            <w:r w:rsidRPr="00F16BAA">
              <w:rPr>
                <w:sz w:val="20"/>
                <w:szCs w:val="20"/>
                <w:lang w:val="en-GB"/>
              </w:rPr>
              <w:t>8</w:t>
            </w:r>
          </w:p>
        </w:tc>
        <w:tc>
          <w:tcPr>
            <w:tcW w:w="274"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59D76740" w14:textId="77777777" w:rsidR="000D71D4" w:rsidRPr="00F16BAA" w:rsidRDefault="000D71D4" w:rsidP="00F146DA">
            <w:pPr>
              <w:snapToGrid w:val="0"/>
              <w:spacing w:after="0" w:line="240" w:lineRule="auto"/>
              <w:rPr>
                <w:sz w:val="20"/>
                <w:szCs w:val="20"/>
                <w:lang w:val="en-GB"/>
              </w:rPr>
            </w:pPr>
            <w:r w:rsidRPr="00F16BAA">
              <w:rPr>
                <w:sz w:val="20"/>
                <w:szCs w:val="20"/>
                <w:lang w:val="en-GB"/>
              </w:rPr>
              <w:t>9</w:t>
            </w:r>
          </w:p>
        </w:tc>
        <w:tc>
          <w:tcPr>
            <w:tcW w:w="37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37A0DA98" w14:textId="77777777" w:rsidR="000D71D4" w:rsidRPr="00F16BAA" w:rsidRDefault="000D71D4" w:rsidP="00F146DA">
            <w:pPr>
              <w:snapToGrid w:val="0"/>
              <w:spacing w:after="0" w:line="240" w:lineRule="auto"/>
              <w:rPr>
                <w:sz w:val="20"/>
                <w:szCs w:val="20"/>
                <w:lang w:val="en-GB"/>
              </w:rPr>
            </w:pPr>
            <w:r w:rsidRPr="00F16BAA">
              <w:rPr>
                <w:sz w:val="20"/>
                <w:szCs w:val="20"/>
                <w:lang w:val="en-GB"/>
              </w:rPr>
              <w:t>10</w:t>
            </w:r>
          </w:p>
        </w:tc>
        <w:tc>
          <w:tcPr>
            <w:tcW w:w="339"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30EEC99E" w14:textId="77777777" w:rsidR="000D71D4" w:rsidRPr="00F16BAA" w:rsidRDefault="000D71D4" w:rsidP="00F146DA">
            <w:pPr>
              <w:snapToGrid w:val="0"/>
              <w:spacing w:after="0" w:line="240" w:lineRule="auto"/>
              <w:rPr>
                <w:sz w:val="20"/>
                <w:szCs w:val="20"/>
                <w:lang w:val="en-GB"/>
              </w:rPr>
            </w:pPr>
            <w:r w:rsidRPr="00F16BAA">
              <w:rPr>
                <w:sz w:val="20"/>
                <w:szCs w:val="20"/>
                <w:lang w:val="en-GB"/>
              </w:rPr>
              <w:t>11</w:t>
            </w:r>
          </w:p>
        </w:tc>
        <w:tc>
          <w:tcPr>
            <w:tcW w:w="367"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53B9886A" w14:textId="77777777" w:rsidR="000D71D4" w:rsidRPr="00F16BAA" w:rsidRDefault="000D71D4" w:rsidP="00F146DA">
            <w:pPr>
              <w:snapToGrid w:val="0"/>
              <w:spacing w:after="0" w:line="240" w:lineRule="auto"/>
              <w:rPr>
                <w:sz w:val="20"/>
                <w:szCs w:val="20"/>
                <w:lang w:val="en-GB"/>
              </w:rPr>
            </w:pPr>
            <w:r w:rsidRPr="00F16BAA">
              <w:rPr>
                <w:sz w:val="20"/>
                <w:szCs w:val="20"/>
                <w:lang w:val="en-GB"/>
              </w:rPr>
              <w:t>12</w:t>
            </w:r>
          </w:p>
        </w:tc>
        <w:tc>
          <w:tcPr>
            <w:tcW w:w="365" w:type="dxa"/>
            <w:tcBorders>
              <w:top w:val="single" w:sz="6" w:space="0" w:color="DDDDDD"/>
              <w:left w:val="single" w:sz="6" w:space="0" w:color="DDDDDD"/>
              <w:bottom w:val="single" w:sz="6" w:space="0" w:color="DDDDDD"/>
              <w:right w:val="single" w:sz="6" w:space="0" w:color="DDDDDD"/>
            </w:tcBorders>
            <w:shd w:val="clear" w:color="auto" w:fill="337AB7"/>
            <w:tcMar>
              <w:top w:w="75" w:type="dxa"/>
              <w:left w:w="75" w:type="dxa"/>
              <w:bottom w:w="75" w:type="dxa"/>
              <w:right w:w="75" w:type="dxa"/>
            </w:tcMar>
            <w:hideMark/>
          </w:tcPr>
          <w:p w14:paraId="0FB3386E" w14:textId="77777777" w:rsidR="000D71D4" w:rsidRPr="00F16BAA" w:rsidRDefault="000D71D4" w:rsidP="00F146DA">
            <w:pPr>
              <w:snapToGrid w:val="0"/>
              <w:spacing w:after="0" w:line="240" w:lineRule="auto"/>
              <w:rPr>
                <w:sz w:val="20"/>
                <w:szCs w:val="20"/>
                <w:lang w:val="en-GB"/>
              </w:rPr>
            </w:pPr>
            <w:r w:rsidRPr="00F16BAA">
              <w:rPr>
                <w:sz w:val="20"/>
                <w:szCs w:val="20"/>
                <w:lang w:val="en-GB"/>
              </w:rPr>
              <w:t>13</w:t>
            </w:r>
          </w:p>
        </w:tc>
      </w:tr>
      <w:tr w:rsidR="000D71D4" w:rsidRPr="00F16BAA" w14:paraId="2E516FAE"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386FA674" w14:textId="77777777" w:rsidR="000D71D4" w:rsidRPr="00F16BAA" w:rsidRDefault="000D71D4" w:rsidP="00F146DA">
            <w:pPr>
              <w:snapToGrid w:val="0"/>
              <w:spacing w:after="0" w:line="240" w:lineRule="auto"/>
              <w:rPr>
                <w:sz w:val="20"/>
                <w:szCs w:val="20"/>
                <w:lang w:val="en-GB"/>
              </w:rPr>
            </w:pPr>
            <w:r w:rsidRPr="00F16BAA">
              <w:rPr>
                <w:sz w:val="20"/>
                <w:szCs w:val="20"/>
                <w:lang w:val="en-GB"/>
              </w:rPr>
              <w:t>1st Year   -  1st Semester</w:t>
            </w:r>
          </w:p>
        </w:tc>
      </w:tr>
      <w:tr w:rsidR="00033EF8" w:rsidRPr="00F16BAA" w14:paraId="6544701D"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364141" w14:textId="19CDA6DB" w:rsidR="00033EF8" w:rsidRPr="00F16BAA" w:rsidRDefault="00033EF8" w:rsidP="00033EF8">
            <w:pPr>
              <w:snapToGrid w:val="0"/>
              <w:spacing w:after="0" w:line="240" w:lineRule="auto"/>
              <w:rPr>
                <w:sz w:val="20"/>
                <w:szCs w:val="20"/>
                <w:lang w:val="en-GB"/>
              </w:rPr>
            </w:pPr>
            <w:r>
              <w:rPr>
                <w:sz w:val="20"/>
                <w:szCs w:val="20"/>
              </w:rPr>
              <w:t>AİT103</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720254" w14:textId="21B18916" w:rsidR="00033EF8" w:rsidRPr="00F16BAA" w:rsidRDefault="00862D06" w:rsidP="00033EF8">
            <w:pPr>
              <w:snapToGrid w:val="0"/>
              <w:spacing w:after="0" w:line="240" w:lineRule="auto"/>
              <w:rPr>
                <w:sz w:val="20"/>
                <w:szCs w:val="20"/>
                <w:lang w:val="en-GB"/>
              </w:rPr>
            </w:pPr>
            <w:proofErr w:type="spellStart"/>
            <w:r>
              <w:rPr>
                <w:sz w:val="20"/>
                <w:szCs w:val="20"/>
              </w:rPr>
              <w:t>Ataturk’s</w:t>
            </w:r>
            <w:proofErr w:type="spellEnd"/>
            <w:r>
              <w:rPr>
                <w:sz w:val="20"/>
                <w:szCs w:val="20"/>
              </w:rPr>
              <w:t xml:space="preserve"> </w:t>
            </w:r>
            <w:proofErr w:type="spellStart"/>
            <w:r>
              <w:rPr>
                <w:sz w:val="20"/>
                <w:szCs w:val="20"/>
              </w:rPr>
              <w:t>Principles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history</w:t>
            </w:r>
            <w:proofErr w:type="spellEnd"/>
            <w:r>
              <w:rPr>
                <w:sz w:val="20"/>
                <w:szCs w:val="20"/>
              </w:rPr>
              <w:t xml:space="preserve"> of </w:t>
            </w:r>
            <w:proofErr w:type="spellStart"/>
            <w:r>
              <w:rPr>
                <w:sz w:val="20"/>
                <w:szCs w:val="20"/>
              </w:rPr>
              <w:t>Turkish</w:t>
            </w:r>
            <w:proofErr w:type="spellEnd"/>
            <w:r>
              <w:rPr>
                <w:sz w:val="20"/>
                <w:szCs w:val="20"/>
              </w:rPr>
              <w:t xml:space="preserve"> </w:t>
            </w:r>
            <w:proofErr w:type="spellStart"/>
            <w:r>
              <w:rPr>
                <w:sz w:val="20"/>
                <w:szCs w:val="20"/>
              </w:rPr>
              <w:t>Revolution</w:t>
            </w:r>
            <w:proofErr w:type="spellEnd"/>
            <w:r>
              <w:rPr>
                <w:sz w:val="20"/>
                <w:szCs w:val="20"/>
              </w:rPr>
              <w:t xml:space="preserve">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9D00E54" w14:textId="425319C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DC2A719" w14:textId="514F908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F914A37" w14:textId="4EF9755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3D8FB9E" w14:textId="587A48F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639BBDC" w14:textId="7C1BBD6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FE8AA22" w14:textId="1B0CEB7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BD3B191" w14:textId="2EC182B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34FF1FF" w14:textId="6A7C21A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D03BA2D" w14:textId="1A990FE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30A1175" w14:textId="22C664C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44CAFCA" w14:textId="200929F2"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D009CA4" w14:textId="4455DF5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B862B9F" w14:textId="55363352" w:rsidR="00033EF8" w:rsidRPr="00F16BAA" w:rsidRDefault="00033EF8" w:rsidP="00033EF8">
            <w:pPr>
              <w:snapToGrid w:val="0"/>
              <w:spacing w:after="0" w:line="240" w:lineRule="auto"/>
              <w:rPr>
                <w:sz w:val="20"/>
                <w:szCs w:val="20"/>
                <w:lang w:val="en-GB"/>
              </w:rPr>
            </w:pPr>
            <w:r w:rsidRPr="00FE3473">
              <w:rPr>
                <w:sz w:val="20"/>
                <w:szCs w:val="20"/>
              </w:rPr>
              <w:t>3</w:t>
            </w:r>
          </w:p>
        </w:tc>
      </w:tr>
      <w:tr w:rsidR="00033EF8" w:rsidRPr="00F16BAA" w14:paraId="25727681"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8E0465" w14:textId="3ACC5585" w:rsidR="00033EF8" w:rsidRPr="00F16BAA" w:rsidRDefault="00862D06" w:rsidP="00033EF8">
            <w:pPr>
              <w:snapToGrid w:val="0"/>
              <w:spacing w:after="0" w:line="240" w:lineRule="auto"/>
              <w:rPr>
                <w:sz w:val="20"/>
                <w:szCs w:val="20"/>
                <w:lang w:val="en-GB"/>
              </w:rPr>
            </w:pPr>
            <w:r>
              <w:rPr>
                <w:sz w:val="20"/>
                <w:szCs w:val="20"/>
              </w:rPr>
              <w:t>COM</w:t>
            </w:r>
            <w:r w:rsidR="00033EF8">
              <w:rPr>
                <w:sz w:val="20"/>
                <w:szCs w:val="20"/>
              </w:rPr>
              <w:t>101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4443C4" w14:textId="2B72F970" w:rsidR="00033EF8" w:rsidRPr="00FE3473" w:rsidRDefault="00862D06" w:rsidP="00033EF8">
            <w:pPr>
              <w:snapToGrid w:val="0"/>
              <w:spacing w:after="0" w:line="240" w:lineRule="auto"/>
              <w:rPr>
                <w:sz w:val="20"/>
                <w:szCs w:val="20"/>
              </w:rPr>
            </w:pPr>
            <w:proofErr w:type="spellStart"/>
            <w:r>
              <w:rPr>
                <w:sz w:val="20"/>
                <w:szCs w:val="20"/>
              </w:rPr>
              <w:t>Computer</w:t>
            </w:r>
            <w:proofErr w:type="spellEnd"/>
          </w:p>
          <w:p w14:paraId="1C4B53D6" w14:textId="52AA6DD4" w:rsidR="00033EF8" w:rsidRPr="00F16BAA" w:rsidRDefault="00033EF8" w:rsidP="00033EF8">
            <w:pPr>
              <w:snapToGrid w:val="0"/>
              <w:spacing w:after="0" w:line="240" w:lineRule="auto"/>
              <w:rPr>
                <w:sz w:val="20"/>
                <w:szCs w:val="20"/>
                <w:lang w:val="en-GB"/>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0DBF49D" w14:textId="00C1DB8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143E388" w14:textId="668B330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47CB09A" w14:textId="79E2D8A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E8FAF67" w14:textId="071C096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948E9BF" w14:textId="3D335EC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D3C0A5E" w14:textId="6E9DE87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366AB04" w14:textId="65BD5A8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4BB7D77" w14:textId="47F7440C"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7C8FCDF" w14:textId="63D6A58E"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499CB27" w14:textId="7FE9986F"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B1396B1" w14:textId="28A7E6B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9890A59" w14:textId="0B95A7D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95ED085" w14:textId="5C25DBF3" w:rsidR="00033EF8" w:rsidRPr="00F16BAA" w:rsidRDefault="00033EF8" w:rsidP="00033EF8">
            <w:pPr>
              <w:snapToGrid w:val="0"/>
              <w:spacing w:after="0" w:line="240" w:lineRule="auto"/>
              <w:rPr>
                <w:sz w:val="20"/>
                <w:szCs w:val="20"/>
                <w:lang w:val="en-GB"/>
              </w:rPr>
            </w:pPr>
            <w:r w:rsidRPr="00FE3473">
              <w:rPr>
                <w:sz w:val="20"/>
                <w:szCs w:val="20"/>
              </w:rPr>
              <w:t>1</w:t>
            </w:r>
          </w:p>
        </w:tc>
      </w:tr>
      <w:tr w:rsidR="00033EF8" w:rsidRPr="00F16BAA" w14:paraId="0B8DD744"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38F3D4" w14:textId="79453475" w:rsidR="00033EF8" w:rsidRPr="00F16BAA" w:rsidRDefault="00862D06" w:rsidP="00033EF8">
            <w:pPr>
              <w:snapToGrid w:val="0"/>
              <w:spacing w:after="0" w:line="240" w:lineRule="auto"/>
              <w:rPr>
                <w:sz w:val="20"/>
                <w:szCs w:val="20"/>
                <w:lang w:val="en-GB"/>
              </w:rPr>
            </w:pPr>
            <w:r>
              <w:rPr>
                <w:sz w:val="20"/>
                <w:szCs w:val="20"/>
              </w:rPr>
              <w:t>E</w:t>
            </w:r>
            <w:r w:rsidR="00033EF8">
              <w:rPr>
                <w:sz w:val="20"/>
                <w:szCs w:val="20"/>
              </w:rPr>
              <w:t>NG101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EED200" w14:textId="4825C629" w:rsidR="00033EF8" w:rsidRPr="00F16BAA" w:rsidRDefault="00862D06" w:rsidP="00033EF8">
            <w:pPr>
              <w:snapToGrid w:val="0"/>
              <w:spacing w:after="0" w:line="240" w:lineRule="auto"/>
              <w:rPr>
                <w:sz w:val="20"/>
                <w:szCs w:val="20"/>
                <w:lang w:val="en-GB"/>
              </w:rPr>
            </w:pPr>
            <w:r>
              <w:rPr>
                <w:sz w:val="20"/>
                <w:szCs w:val="20"/>
              </w:rPr>
              <w:t>English</w:t>
            </w:r>
            <w:r w:rsidR="00033EF8">
              <w:rPr>
                <w:sz w:val="20"/>
                <w:szCs w:val="20"/>
              </w:rPr>
              <w:t xml:space="preserve">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6FB1681" w14:textId="29BCFA0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99B17CD" w14:textId="646025E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ECCB26" w14:textId="4F19031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03A22B6" w14:textId="57627DA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152528B" w14:textId="2D32CCB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E3581B3" w14:textId="341B82F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5BD9CBF" w14:textId="40698F0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6333ACE" w14:textId="25FBDDCF"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663CE7F" w14:textId="2283B60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F5B9ED" w14:textId="0DE346C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6EA8020" w14:textId="410B5908"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425353" w14:textId="60A3974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48348D5" w14:textId="5C653FC2" w:rsidR="00033EF8" w:rsidRPr="00F16BAA" w:rsidRDefault="00033EF8" w:rsidP="00033EF8">
            <w:pPr>
              <w:snapToGrid w:val="0"/>
              <w:spacing w:after="0" w:line="240" w:lineRule="auto"/>
              <w:rPr>
                <w:sz w:val="20"/>
                <w:szCs w:val="20"/>
                <w:lang w:val="en-GB"/>
              </w:rPr>
            </w:pPr>
            <w:r w:rsidRPr="00FE3473">
              <w:rPr>
                <w:sz w:val="20"/>
                <w:szCs w:val="20"/>
              </w:rPr>
              <w:t>3</w:t>
            </w:r>
          </w:p>
        </w:tc>
      </w:tr>
      <w:tr w:rsidR="00033EF8" w:rsidRPr="00F16BAA" w14:paraId="3CF0FA64"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8814E8" w14:textId="62C92FCA" w:rsidR="00033EF8" w:rsidRPr="00F16BAA" w:rsidRDefault="00862D06" w:rsidP="00033EF8">
            <w:pPr>
              <w:snapToGrid w:val="0"/>
              <w:spacing w:after="0" w:line="240" w:lineRule="auto"/>
              <w:rPr>
                <w:sz w:val="20"/>
                <w:szCs w:val="20"/>
                <w:lang w:val="en-GB"/>
              </w:rPr>
            </w:pPr>
            <w:r>
              <w:rPr>
                <w:sz w:val="20"/>
                <w:szCs w:val="20"/>
              </w:rPr>
              <w:t>VSH</w:t>
            </w:r>
            <w:r w:rsidR="00033EF8">
              <w:rPr>
                <w:sz w:val="20"/>
                <w:szCs w:val="20"/>
              </w:rPr>
              <w:t>101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ED2BD4" w14:textId="10B8391F" w:rsidR="00033EF8" w:rsidRPr="00FE3473" w:rsidRDefault="00862D06" w:rsidP="00033EF8">
            <w:pPr>
              <w:snapToGrid w:val="0"/>
              <w:spacing w:after="0" w:line="240" w:lineRule="auto"/>
              <w:rPr>
                <w:sz w:val="20"/>
                <w:szCs w:val="20"/>
              </w:rPr>
            </w:pPr>
            <w:proofErr w:type="spellStart"/>
            <w:r>
              <w:rPr>
                <w:sz w:val="20"/>
                <w:szCs w:val="20"/>
              </w:rPr>
              <w:t>Medical</w:t>
            </w:r>
            <w:proofErr w:type="spellEnd"/>
            <w:r>
              <w:rPr>
                <w:sz w:val="20"/>
                <w:szCs w:val="20"/>
              </w:rPr>
              <w:t xml:space="preserve"> </w:t>
            </w:r>
            <w:proofErr w:type="spellStart"/>
            <w:r>
              <w:rPr>
                <w:sz w:val="20"/>
                <w:szCs w:val="20"/>
              </w:rPr>
              <w:t>Terminology</w:t>
            </w:r>
            <w:proofErr w:type="spellEnd"/>
          </w:p>
          <w:p w14:paraId="0E96F3E2" w14:textId="6C406199" w:rsidR="00033EF8" w:rsidRPr="00F16BAA" w:rsidRDefault="00033EF8" w:rsidP="00033EF8">
            <w:pPr>
              <w:snapToGrid w:val="0"/>
              <w:spacing w:after="0" w:line="240" w:lineRule="auto"/>
              <w:rPr>
                <w:sz w:val="20"/>
                <w:szCs w:val="20"/>
                <w:lang w:val="en-GB"/>
              </w:rPr>
            </w:pP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016D248" w14:textId="6575341A" w:rsidR="00033EF8" w:rsidRPr="00F16BAA" w:rsidRDefault="00033EF8" w:rsidP="00033EF8">
            <w:pPr>
              <w:snapToGrid w:val="0"/>
              <w:spacing w:after="0" w:line="240" w:lineRule="auto"/>
              <w:rPr>
                <w:sz w:val="20"/>
                <w:szCs w:val="20"/>
                <w:lang w:val="en-GB"/>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68E024E" w14:textId="6E299D0D" w:rsidR="00033EF8" w:rsidRPr="00F16BAA" w:rsidRDefault="00033EF8" w:rsidP="00033EF8">
            <w:pPr>
              <w:snapToGrid w:val="0"/>
              <w:spacing w:after="0" w:line="240" w:lineRule="auto"/>
              <w:rPr>
                <w:sz w:val="20"/>
                <w:szCs w:val="20"/>
                <w:lang w:val="en-GB"/>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0FB1E42" w14:textId="0256227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CC4C576" w14:textId="49F316DD" w:rsidR="00033EF8" w:rsidRPr="00F16BAA" w:rsidRDefault="00033EF8" w:rsidP="00033EF8">
            <w:pPr>
              <w:snapToGrid w:val="0"/>
              <w:spacing w:after="0" w:line="240" w:lineRule="auto"/>
              <w:rPr>
                <w:sz w:val="20"/>
                <w:szCs w:val="20"/>
                <w:lang w:val="en-GB"/>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3D80088" w14:textId="419A59A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09931E1" w14:textId="111C7EF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01B61BA" w14:textId="3F5B444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580E001" w14:textId="72A3DE0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C1E727C" w14:textId="2E152DF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1ADD02" w14:textId="60CEC65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C9D6705" w14:textId="47B5001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D862E17" w14:textId="5EF3F38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FA30B2F" w14:textId="585A4DE3" w:rsidR="00033EF8" w:rsidRPr="00F16BAA" w:rsidRDefault="00033EF8" w:rsidP="00033EF8">
            <w:pPr>
              <w:snapToGrid w:val="0"/>
              <w:spacing w:after="0" w:line="240" w:lineRule="auto"/>
              <w:rPr>
                <w:sz w:val="20"/>
                <w:szCs w:val="20"/>
                <w:lang w:val="en-GB"/>
              </w:rPr>
            </w:pPr>
            <w:r>
              <w:rPr>
                <w:sz w:val="20"/>
                <w:szCs w:val="20"/>
              </w:rPr>
              <w:t>-</w:t>
            </w:r>
          </w:p>
        </w:tc>
      </w:tr>
      <w:tr w:rsidR="00033EF8" w:rsidRPr="00F16BAA" w14:paraId="3E11CE40"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C2B2E3" w14:textId="5CC0A453" w:rsidR="00033EF8" w:rsidRPr="00F16BAA" w:rsidRDefault="00FA1E7B" w:rsidP="00033EF8">
            <w:pPr>
              <w:snapToGrid w:val="0"/>
              <w:spacing w:after="0" w:line="240" w:lineRule="auto"/>
              <w:rPr>
                <w:sz w:val="20"/>
                <w:szCs w:val="20"/>
                <w:lang w:val="en-GB"/>
              </w:rPr>
            </w:pPr>
            <w:r>
              <w:rPr>
                <w:sz w:val="20"/>
                <w:szCs w:val="20"/>
              </w:rPr>
              <w:t>CHC</w:t>
            </w:r>
            <w:r w:rsidR="00033EF8">
              <w:rPr>
                <w:sz w:val="20"/>
                <w:szCs w:val="20"/>
              </w:rPr>
              <w:t>100</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5558CC" w14:textId="1F0C75E4" w:rsidR="00033EF8" w:rsidRPr="00F16BAA" w:rsidRDefault="00FA1E7B" w:rsidP="00033EF8">
            <w:pPr>
              <w:snapToGrid w:val="0"/>
              <w:spacing w:after="0" w:line="240" w:lineRule="auto"/>
              <w:rPr>
                <w:sz w:val="20"/>
                <w:szCs w:val="20"/>
                <w:lang w:val="en-GB"/>
              </w:rPr>
            </w:pPr>
            <w:proofErr w:type="spellStart"/>
            <w:r>
              <w:rPr>
                <w:sz w:val="20"/>
                <w:szCs w:val="20"/>
              </w:rPr>
              <w:t>Cyprus</w:t>
            </w:r>
            <w:proofErr w:type="spellEnd"/>
            <w:r>
              <w:rPr>
                <w:sz w:val="20"/>
                <w:szCs w:val="20"/>
              </w:rPr>
              <w:t xml:space="preserve">: </w:t>
            </w:r>
            <w:proofErr w:type="spellStart"/>
            <w:r>
              <w:rPr>
                <w:sz w:val="20"/>
                <w:szCs w:val="20"/>
              </w:rPr>
              <w:t>History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Culture</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83C7C00" w14:textId="36F833C5"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36DE96F" w14:textId="35C904F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AA13492" w14:textId="0CA9230B"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56A9895" w14:textId="7FB2A6A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56C7A47" w14:textId="2407437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D9BA9DD" w14:textId="1C4D05F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7D08CB4" w14:textId="2879047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6B2B452" w14:textId="2E32E26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0BCB350" w14:textId="1EC6ACB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237D1EA" w14:textId="0F78FDD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27CCD48" w14:textId="6BC32F3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8DC23BE" w14:textId="4413CAC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053E8AB" w14:textId="41905C25"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6D136BD4"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2236D4" w14:textId="4891E98F" w:rsidR="00033EF8" w:rsidRPr="00F16BAA" w:rsidRDefault="00FA1E7B" w:rsidP="00033EF8">
            <w:pPr>
              <w:snapToGrid w:val="0"/>
              <w:spacing w:after="0" w:line="240" w:lineRule="auto"/>
              <w:rPr>
                <w:sz w:val="20"/>
                <w:szCs w:val="20"/>
                <w:lang w:val="en-GB"/>
              </w:rPr>
            </w:pPr>
            <w:r>
              <w:rPr>
                <w:sz w:val="20"/>
                <w:szCs w:val="20"/>
              </w:rPr>
              <w:t>VSH</w:t>
            </w:r>
            <w:r w:rsidR="00033EF8">
              <w:rPr>
                <w:sz w:val="20"/>
                <w:szCs w:val="20"/>
              </w:rPr>
              <w:t>109</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9E4B17" w14:textId="55E04354" w:rsidR="00033EF8" w:rsidRPr="00F16BAA" w:rsidRDefault="00FA1E7B" w:rsidP="00033EF8">
            <w:pPr>
              <w:snapToGrid w:val="0"/>
              <w:spacing w:after="0" w:line="240" w:lineRule="auto"/>
              <w:rPr>
                <w:sz w:val="20"/>
                <w:szCs w:val="20"/>
                <w:lang w:val="en-GB"/>
              </w:rPr>
            </w:pPr>
            <w:r>
              <w:rPr>
                <w:sz w:val="20"/>
                <w:szCs w:val="20"/>
              </w:rPr>
              <w:t xml:space="preserve">Basic First </w:t>
            </w:r>
            <w:proofErr w:type="spellStart"/>
            <w:r>
              <w:rPr>
                <w:sz w:val="20"/>
                <w:szCs w:val="20"/>
              </w:rPr>
              <w:t>Aid</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EB396A8" w14:textId="1AB25275" w:rsidR="00033EF8" w:rsidRPr="00F16BAA" w:rsidRDefault="00033EF8" w:rsidP="00033EF8">
            <w:pPr>
              <w:snapToGrid w:val="0"/>
              <w:spacing w:after="0" w:line="240" w:lineRule="auto"/>
              <w:rPr>
                <w:sz w:val="20"/>
                <w:szCs w:val="20"/>
                <w:lang w:val="en-GB"/>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AA79B0C" w14:textId="3DE38FB1" w:rsidR="00033EF8" w:rsidRPr="00F16BAA" w:rsidRDefault="00033EF8" w:rsidP="00033EF8">
            <w:pPr>
              <w:snapToGrid w:val="0"/>
              <w:spacing w:after="0" w:line="240" w:lineRule="auto"/>
              <w:rPr>
                <w:sz w:val="20"/>
                <w:szCs w:val="20"/>
                <w:lang w:val="en-GB"/>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AF40A7B" w14:textId="17579ADA" w:rsidR="00033EF8" w:rsidRPr="00F16BAA" w:rsidRDefault="00033EF8" w:rsidP="00033EF8">
            <w:pPr>
              <w:snapToGrid w:val="0"/>
              <w:spacing w:after="0" w:line="240" w:lineRule="auto"/>
              <w:rPr>
                <w:sz w:val="20"/>
                <w:szCs w:val="20"/>
                <w:lang w:val="en-GB"/>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F42D28C" w14:textId="1DF87DAF" w:rsidR="00033EF8" w:rsidRPr="00F16BAA" w:rsidRDefault="00033EF8" w:rsidP="00033EF8">
            <w:pPr>
              <w:snapToGrid w:val="0"/>
              <w:spacing w:after="0" w:line="240" w:lineRule="auto"/>
              <w:rPr>
                <w:sz w:val="20"/>
                <w:szCs w:val="20"/>
                <w:lang w:val="en-GB"/>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19411BC" w14:textId="006A8F6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8794113" w14:textId="3BD41FAA" w:rsidR="00033EF8" w:rsidRPr="00F16BAA" w:rsidRDefault="00033EF8" w:rsidP="00033EF8">
            <w:pPr>
              <w:snapToGrid w:val="0"/>
              <w:spacing w:after="0" w:line="240" w:lineRule="auto"/>
              <w:rPr>
                <w:sz w:val="20"/>
                <w:szCs w:val="20"/>
                <w:lang w:val="en-GB"/>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EC23F56" w14:textId="5A96D26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047A05" w14:textId="47A66D5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FC9D8FF" w14:textId="49F82D5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D969DE9" w14:textId="4D4BAB7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6349D01" w14:textId="46B21FC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B781365" w14:textId="1933034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88CCFFA" w14:textId="70B5ABE9" w:rsidR="00033EF8" w:rsidRPr="00F16BAA" w:rsidRDefault="00033EF8" w:rsidP="00033EF8">
            <w:pPr>
              <w:snapToGrid w:val="0"/>
              <w:spacing w:after="0" w:line="240" w:lineRule="auto"/>
              <w:rPr>
                <w:sz w:val="20"/>
                <w:szCs w:val="20"/>
                <w:lang w:val="en-GB"/>
              </w:rPr>
            </w:pPr>
            <w:r>
              <w:rPr>
                <w:sz w:val="20"/>
                <w:szCs w:val="20"/>
              </w:rPr>
              <w:t>5</w:t>
            </w:r>
          </w:p>
        </w:tc>
      </w:tr>
      <w:tr w:rsidR="00033EF8" w:rsidRPr="00F16BAA" w14:paraId="326206FD"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7B838C" w14:textId="6A0DB9DC" w:rsidR="00033EF8" w:rsidRDefault="00FA1E7B" w:rsidP="00033EF8">
            <w:pPr>
              <w:snapToGrid w:val="0"/>
              <w:spacing w:after="0" w:line="240" w:lineRule="auto"/>
              <w:rPr>
                <w:sz w:val="20"/>
                <w:szCs w:val="20"/>
              </w:rPr>
            </w:pPr>
            <w:r>
              <w:rPr>
                <w:sz w:val="20"/>
                <w:szCs w:val="20"/>
              </w:rPr>
              <w:t>VSH</w:t>
            </w:r>
            <w:r w:rsidR="00033EF8">
              <w:rPr>
                <w:sz w:val="20"/>
                <w:szCs w:val="20"/>
              </w:rPr>
              <w:t>111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725E37" w14:textId="278C9107" w:rsidR="00033EF8" w:rsidRDefault="00FA1E7B" w:rsidP="00033EF8">
            <w:pPr>
              <w:snapToGrid w:val="0"/>
              <w:spacing w:after="0" w:line="240" w:lineRule="auto"/>
              <w:rPr>
                <w:sz w:val="20"/>
                <w:szCs w:val="20"/>
              </w:rPr>
            </w:pPr>
            <w:r>
              <w:rPr>
                <w:sz w:val="20"/>
                <w:szCs w:val="20"/>
              </w:rPr>
              <w:t xml:space="preserve">Basic </w:t>
            </w:r>
            <w:proofErr w:type="spellStart"/>
            <w:r>
              <w:rPr>
                <w:sz w:val="20"/>
                <w:szCs w:val="20"/>
              </w:rPr>
              <w:t>Anatomy</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951AFB" w14:textId="53BD8402" w:rsidR="00033EF8" w:rsidRDefault="00033EF8" w:rsidP="00033EF8">
            <w:pPr>
              <w:snapToGrid w:val="0"/>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38CF19" w14:textId="287E2D99"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A6DC99A" w14:textId="0BA81D81"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DBD26B" w14:textId="4B8085F3"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241290" w14:textId="1C9F9BF0"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E8E0EC" w14:textId="322E05CE"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09B56F" w14:textId="2AA16B7B"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A823080" w14:textId="0DA517A4"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8B7BC9" w14:textId="1188ACC6"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18AD55" w14:textId="4358D244"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BE4B27" w14:textId="4187463B"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55F6A1" w14:textId="7D9E22DE"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DE341DA" w14:textId="36AC8BE5" w:rsidR="00033EF8" w:rsidRDefault="00033EF8" w:rsidP="00033EF8">
            <w:pPr>
              <w:snapToGrid w:val="0"/>
              <w:spacing w:after="0" w:line="240" w:lineRule="auto"/>
              <w:rPr>
                <w:sz w:val="20"/>
                <w:szCs w:val="20"/>
              </w:rPr>
            </w:pPr>
            <w:r>
              <w:rPr>
                <w:sz w:val="20"/>
                <w:szCs w:val="20"/>
              </w:rPr>
              <w:t>-</w:t>
            </w:r>
          </w:p>
        </w:tc>
      </w:tr>
      <w:tr w:rsidR="00033EF8" w:rsidRPr="00F16BAA" w14:paraId="5BC236CA"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D4ECE61" w14:textId="7EC368A2" w:rsidR="00033EF8" w:rsidRDefault="00FA1E7B" w:rsidP="00033EF8">
            <w:pPr>
              <w:snapToGrid w:val="0"/>
              <w:spacing w:after="0" w:line="240" w:lineRule="auto"/>
              <w:rPr>
                <w:sz w:val="20"/>
                <w:szCs w:val="20"/>
              </w:rPr>
            </w:pPr>
            <w:r>
              <w:rPr>
                <w:sz w:val="20"/>
                <w:szCs w:val="20"/>
              </w:rPr>
              <w:t>RAT</w:t>
            </w:r>
            <w:r w:rsidR="00033EF8">
              <w:rPr>
                <w:sz w:val="20"/>
                <w:szCs w:val="20"/>
              </w:rPr>
              <w:t>101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5026CC" w14:textId="7065CE87" w:rsidR="00033EF8" w:rsidRDefault="00FA1E7B" w:rsidP="00033EF8">
            <w:pPr>
              <w:snapToGrid w:val="0"/>
              <w:spacing w:after="0" w:line="240" w:lineRule="auto"/>
              <w:rPr>
                <w:sz w:val="20"/>
                <w:szCs w:val="20"/>
              </w:rPr>
            </w:pPr>
            <w:proofErr w:type="spellStart"/>
            <w:r>
              <w:rPr>
                <w:sz w:val="20"/>
                <w:szCs w:val="20"/>
              </w:rPr>
              <w:t>Radiology</w:t>
            </w:r>
            <w:proofErr w:type="spellEnd"/>
            <w:r>
              <w:rPr>
                <w:sz w:val="20"/>
                <w:szCs w:val="20"/>
              </w:rPr>
              <w:t xml:space="preserve"> </w:t>
            </w:r>
            <w:proofErr w:type="spellStart"/>
            <w:r>
              <w:rPr>
                <w:sz w:val="20"/>
                <w:szCs w:val="20"/>
              </w:rPr>
              <w:t>Physics</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4ED257E" w14:textId="03763658"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C43442" w14:textId="690F7CCC"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158785" w14:textId="12338C1B"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6FCADFD" w14:textId="5E92B429"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6ABB759" w14:textId="3D166641"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4A5B5AA" w14:textId="1F5DB1E5"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36F68D" w14:textId="687E4F58"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9D571D" w14:textId="50B6C2CD"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23CFD9" w14:textId="0E5C1887" w:rsidR="00033EF8" w:rsidRPr="00FE3473" w:rsidRDefault="00033EF8" w:rsidP="00033EF8">
            <w:pPr>
              <w:snapToGrid w:val="0"/>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E98947" w14:textId="7E25B5A7" w:rsidR="00033EF8" w:rsidRPr="00FE3473" w:rsidRDefault="00033EF8" w:rsidP="00033EF8">
            <w:pPr>
              <w:snapToGrid w:val="0"/>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04453A4" w14:textId="07B6B3DE"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49952B" w14:textId="071F0A38" w:rsidR="00033EF8" w:rsidRPr="00FE3473" w:rsidRDefault="00033EF8" w:rsidP="00033EF8">
            <w:pPr>
              <w:snapToGrid w:val="0"/>
              <w:spacing w:after="0" w:line="240" w:lineRule="auto"/>
              <w:rPr>
                <w:sz w:val="20"/>
                <w:szCs w:val="20"/>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EC5D40" w14:textId="4CD7AD28" w:rsidR="00033EF8" w:rsidRDefault="00033EF8" w:rsidP="00033EF8">
            <w:pPr>
              <w:snapToGrid w:val="0"/>
              <w:spacing w:after="0" w:line="240" w:lineRule="auto"/>
              <w:rPr>
                <w:sz w:val="20"/>
                <w:szCs w:val="20"/>
              </w:rPr>
            </w:pPr>
            <w:r>
              <w:rPr>
                <w:sz w:val="20"/>
                <w:szCs w:val="20"/>
              </w:rPr>
              <w:t>-</w:t>
            </w:r>
          </w:p>
        </w:tc>
      </w:tr>
      <w:tr w:rsidR="00033EF8" w:rsidRPr="00F16BAA" w14:paraId="70BBFA78"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F74CA6" w14:textId="413D457D" w:rsidR="00033EF8" w:rsidRDefault="00FA1E7B" w:rsidP="00033EF8">
            <w:pPr>
              <w:snapToGrid w:val="0"/>
              <w:spacing w:after="0" w:line="240" w:lineRule="auto"/>
              <w:rPr>
                <w:sz w:val="20"/>
                <w:szCs w:val="20"/>
              </w:rPr>
            </w:pPr>
            <w:r>
              <w:rPr>
                <w:sz w:val="20"/>
                <w:szCs w:val="20"/>
              </w:rPr>
              <w:t>RAT</w:t>
            </w:r>
            <w:r w:rsidR="00033EF8">
              <w:rPr>
                <w:sz w:val="20"/>
                <w:szCs w:val="20"/>
              </w:rPr>
              <w:t>103</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B447218" w14:textId="434E5A55" w:rsidR="00033EF8" w:rsidRDefault="00FA1E7B" w:rsidP="00033EF8">
            <w:pPr>
              <w:snapToGrid w:val="0"/>
              <w:spacing w:after="0" w:line="240" w:lineRule="auto"/>
              <w:rPr>
                <w:sz w:val="20"/>
                <w:szCs w:val="20"/>
              </w:rPr>
            </w:pPr>
            <w:r>
              <w:rPr>
                <w:sz w:val="20"/>
                <w:szCs w:val="20"/>
              </w:rPr>
              <w:t xml:space="preserve">Basic Professional </w:t>
            </w:r>
            <w:proofErr w:type="spellStart"/>
            <w:r>
              <w:rPr>
                <w:sz w:val="20"/>
                <w:szCs w:val="20"/>
              </w:rPr>
              <w:t>Practices</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D9CADF" w14:textId="3244FA6F"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48CA24" w14:textId="1B4853C9"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7FAE1B" w14:textId="40C3093B" w:rsidR="00033EF8" w:rsidRDefault="00033EF8" w:rsidP="00033EF8">
            <w:pPr>
              <w:snapToGrid w:val="0"/>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47125B" w14:textId="1545F3A7"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981103" w14:textId="37A111A1" w:rsidR="00033EF8" w:rsidRPr="00FE3473" w:rsidRDefault="00033EF8" w:rsidP="00033EF8">
            <w:pPr>
              <w:snapToGrid w:val="0"/>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D185C4" w14:textId="392E1DAA"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059CB2" w14:textId="3934C3DF"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1595977" w14:textId="384B15EF"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CA0D5C" w14:textId="33953616"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16F682D" w14:textId="7E48AFAC" w:rsidR="00033EF8" w:rsidRPr="00FE3473" w:rsidRDefault="00033EF8" w:rsidP="00033EF8">
            <w:pPr>
              <w:snapToGrid w:val="0"/>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FC5399" w14:textId="458856D7" w:rsidR="00033EF8" w:rsidRPr="00FE3473" w:rsidRDefault="00033EF8" w:rsidP="00033EF8">
            <w:pPr>
              <w:snapToGrid w:val="0"/>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01FF8D7" w14:textId="1A784B9A"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9A04EE" w14:textId="13F91017" w:rsidR="00033EF8" w:rsidRDefault="00033EF8" w:rsidP="00033EF8">
            <w:pPr>
              <w:snapToGrid w:val="0"/>
              <w:spacing w:after="0" w:line="240" w:lineRule="auto"/>
              <w:rPr>
                <w:sz w:val="20"/>
                <w:szCs w:val="20"/>
              </w:rPr>
            </w:pPr>
            <w:r>
              <w:rPr>
                <w:sz w:val="20"/>
                <w:szCs w:val="20"/>
              </w:rPr>
              <w:t>-</w:t>
            </w:r>
          </w:p>
        </w:tc>
      </w:tr>
      <w:tr w:rsidR="00033EF8" w:rsidRPr="00F16BAA" w14:paraId="4CD20CBC"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EF93A9" w14:textId="32F42A8E" w:rsidR="00033EF8" w:rsidRDefault="00FA1E7B" w:rsidP="00033EF8">
            <w:pPr>
              <w:snapToGrid w:val="0"/>
              <w:spacing w:after="0" w:line="240" w:lineRule="auto"/>
              <w:rPr>
                <w:sz w:val="20"/>
                <w:szCs w:val="20"/>
              </w:rPr>
            </w:pPr>
            <w:r>
              <w:rPr>
                <w:sz w:val="20"/>
                <w:szCs w:val="20"/>
              </w:rPr>
              <w:t>YİT</w:t>
            </w:r>
            <w:r w:rsidR="00033EF8">
              <w:rPr>
                <w:sz w:val="20"/>
                <w:szCs w:val="20"/>
              </w:rPr>
              <w:t>101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008D69" w14:textId="74E159FD" w:rsidR="00033EF8" w:rsidRDefault="00FA1E7B" w:rsidP="00033EF8">
            <w:pPr>
              <w:snapToGrid w:val="0"/>
              <w:spacing w:after="0" w:line="240" w:lineRule="auto"/>
              <w:rPr>
                <w:sz w:val="20"/>
                <w:szCs w:val="20"/>
              </w:rPr>
            </w:pPr>
            <w:proofErr w:type="spellStart"/>
            <w:r>
              <w:rPr>
                <w:sz w:val="20"/>
                <w:szCs w:val="20"/>
              </w:rPr>
              <w:t>Turkish</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Foreigners</w:t>
            </w:r>
            <w:proofErr w:type="spellEnd"/>
            <w:r>
              <w:rPr>
                <w:sz w:val="20"/>
                <w:szCs w:val="20"/>
              </w:rPr>
              <w:t xml:space="preserve">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3DFF3D" w14:textId="4B8725DE"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759801" w14:textId="1AC48779"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C555E32" w14:textId="008DEDED"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20B5325" w14:textId="5FED3CB7"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818802" w14:textId="2B3F2B59"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F4B9F33" w14:textId="316EC5BB"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2745A4" w14:textId="01A46CF5"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A75D73" w14:textId="1BF49433"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3B8D973" w14:textId="10E62DEA"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7ACDFF" w14:textId="697C30A0"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33D7279" w14:textId="5C625EAD" w:rsidR="00033EF8" w:rsidRPr="00FE3473" w:rsidRDefault="00033EF8" w:rsidP="00033EF8">
            <w:pPr>
              <w:snapToGrid w:val="0"/>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5D66B2" w14:textId="44D6EE43" w:rsidR="00033EF8" w:rsidRPr="00FE3473"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39933B" w14:textId="047F4AE6" w:rsidR="00033EF8" w:rsidRDefault="00033EF8" w:rsidP="00033EF8">
            <w:pPr>
              <w:snapToGrid w:val="0"/>
              <w:spacing w:after="0" w:line="240" w:lineRule="auto"/>
              <w:rPr>
                <w:sz w:val="20"/>
                <w:szCs w:val="20"/>
              </w:rPr>
            </w:pPr>
            <w:r>
              <w:rPr>
                <w:sz w:val="20"/>
                <w:szCs w:val="20"/>
              </w:rPr>
              <w:t>-</w:t>
            </w:r>
          </w:p>
        </w:tc>
      </w:tr>
      <w:tr w:rsidR="00033EF8" w:rsidRPr="00F16BAA" w14:paraId="0D6146FD"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181521" w14:textId="1A8353D7" w:rsidR="00033EF8" w:rsidRDefault="00FA1E7B" w:rsidP="00033EF8">
            <w:pPr>
              <w:snapToGrid w:val="0"/>
              <w:spacing w:after="0" w:line="240" w:lineRule="auto"/>
              <w:rPr>
                <w:sz w:val="20"/>
                <w:szCs w:val="20"/>
              </w:rPr>
            </w:pPr>
            <w:r>
              <w:rPr>
                <w:sz w:val="20"/>
                <w:szCs w:val="20"/>
              </w:rPr>
              <w:t>CAM</w:t>
            </w:r>
            <w:r w:rsidR="00033EF8">
              <w:rPr>
                <w:sz w:val="20"/>
                <w:szCs w:val="20"/>
              </w:rPr>
              <w:t>100</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BEF6F86" w14:textId="4E065C75" w:rsidR="00033EF8" w:rsidRDefault="00FA1E7B" w:rsidP="00FA1E7B">
            <w:pPr>
              <w:snapToGrid w:val="0"/>
              <w:spacing w:after="0" w:line="240" w:lineRule="auto"/>
              <w:rPr>
                <w:sz w:val="20"/>
                <w:szCs w:val="20"/>
              </w:rPr>
            </w:pPr>
            <w:proofErr w:type="spellStart"/>
            <w:r>
              <w:rPr>
                <w:sz w:val="20"/>
                <w:szCs w:val="20"/>
              </w:rPr>
              <w:t>Campus</w:t>
            </w:r>
            <w:proofErr w:type="spellEnd"/>
            <w:r>
              <w:rPr>
                <w:sz w:val="20"/>
                <w:szCs w:val="20"/>
              </w:rPr>
              <w:t xml:space="preserve"> </w:t>
            </w:r>
            <w:proofErr w:type="spellStart"/>
            <w:r>
              <w:rPr>
                <w:sz w:val="20"/>
                <w:szCs w:val="20"/>
              </w:rPr>
              <w:t>Orientation</w:t>
            </w:r>
            <w:proofErr w:type="spellEnd"/>
            <w:r>
              <w:rPr>
                <w:sz w:val="20"/>
                <w:szCs w:val="20"/>
              </w:rPr>
              <w:t xml:space="preserve"> </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B964E08" w14:textId="3DADC2E5"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03C6765" w14:textId="4E1A8FFA"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57431E" w14:textId="6C1239EB"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B69CEF" w14:textId="1244CCE2"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AF462F" w14:textId="7474ABC7"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2425E1" w14:textId="3AEEDB8B"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CE1A67" w14:textId="78692CD9"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3D7D050" w14:textId="75EA7A5D"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5F604F" w14:textId="3F65339A"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AFE88F8" w14:textId="2879717D"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D97CDF" w14:textId="56039A61"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982457" w14:textId="63467080" w:rsidR="00033EF8" w:rsidRDefault="00033EF8" w:rsidP="00033EF8">
            <w:pPr>
              <w:snapToGrid w:val="0"/>
              <w:spacing w:after="0" w:line="240" w:lineRule="auto"/>
              <w:rPr>
                <w:sz w:val="20"/>
                <w:szCs w:val="20"/>
              </w:rPr>
            </w:pPr>
            <w:r>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B719AF" w14:textId="2056C29B" w:rsidR="00033EF8" w:rsidRDefault="00033EF8" w:rsidP="00033EF8">
            <w:pPr>
              <w:snapToGrid w:val="0"/>
              <w:spacing w:after="0" w:line="240" w:lineRule="auto"/>
              <w:rPr>
                <w:sz w:val="20"/>
                <w:szCs w:val="20"/>
              </w:rPr>
            </w:pPr>
            <w:r>
              <w:rPr>
                <w:sz w:val="20"/>
                <w:szCs w:val="20"/>
              </w:rPr>
              <w:t>3</w:t>
            </w:r>
          </w:p>
        </w:tc>
      </w:tr>
      <w:tr w:rsidR="000D71D4" w:rsidRPr="00F16BAA" w14:paraId="6EFA2855"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1D1CA532" w14:textId="77777777" w:rsidR="000D71D4" w:rsidRPr="00F16BAA" w:rsidRDefault="000D71D4" w:rsidP="00F146DA">
            <w:pPr>
              <w:snapToGrid w:val="0"/>
              <w:spacing w:after="0" w:line="240" w:lineRule="auto"/>
              <w:rPr>
                <w:sz w:val="20"/>
                <w:szCs w:val="20"/>
                <w:lang w:val="en-GB"/>
              </w:rPr>
            </w:pPr>
            <w:r w:rsidRPr="00F16BAA">
              <w:rPr>
                <w:sz w:val="20"/>
                <w:szCs w:val="20"/>
                <w:lang w:val="en-GB"/>
              </w:rPr>
              <w:t>1st Year   -  2nd Semester</w:t>
            </w:r>
          </w:p>
        </w:tc>
      </w:tr>
      <w:tr w:rsidR="00033EF8" w:rsidRPr="00F16BAA" w14:paraId="3485B8E4"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EA356D" w14:textId="6A0E703A" w:rsidR="00033EF8" w:rsidRPr="00F16BAA" w:rsidRDefault="00FA1E7B" w:rsidP="00033EF8">
            <w:pPr>
              <w:snapToGrid w:val="0"/>
              <w:spacing w:after="0" w:line="240" w:lineRule="auto"/>
              <w:rPr>
                <w:sz w:val="20"/>
                <w:szCs w:val="20"/>
                <w:lang w:val="en-GB"/>
              </w:rPr>
            </w:pPr>
            <w:r>
              <w:rPr>
                <w:sz w:val="20"/>
                <w:szCs w:val="20"/>
              </w:rPr>
              <w:t>VSH</w:t>
            </w:r>
            <w:r w:rsidR="00033EF8">
              <w:rPr>
                <w:sz w:val="20"/>
                <w:szCs w:val="20"/>
              </w:rPr>
              <w:t>102</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10437A" w14:textId="6C836079" w:rsidR="00033EF8" w:rsidRPr="00F16BAA" w:rsidRDefault="00FA1E7B" w:rsidP="00033EF8">
            <w:pPr>
              <w:snapToGrid w:val="0"/>
              <w:spacing w:after="0" w:line="240" w:lineRule="auto"/>
              <w:rPr>
                <w:sz w:val="20"/>
                <w:szCs w:val="20"/>
                <w:lang w:val="en-GB"/>
              </w:rPr>
            </w:pPr>
            <w:proofErr w:type="spellStart"/>
            <w:r>
              <w:rPr>
                <w:sz w:val="20"/>
                <w:szCs w:val="20"/>
              </w:rPr>
              <w:t>Diseases</w:t>
            </w:r>
            <w:proofErr w:type="spellEnd"/>
            <w:r>
              <w:rPr>
                <w:sz w:val="20"/>
                <w:szCs w:val="20"/>
              </w:rPr>
              <w:t xml:space="preserve"> Knowledge</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3F997F5" w14:textId="24F348D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9475690" w14:textId="21E6352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0D0B3E0" w14:textId="4F9B452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1913884" w14:textId="5A9016A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B321D3D" w14:textId="1E5C8CF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C9860B5" w14:textId="18B6B77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CC2FEC2" w14:textId="6EF8664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FB42DD2" w14:textId="0A1F1F3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E4EA6DB" w14:textId="31A0578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A640A08" w14:textId="0CF9F5B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AE1B305" w14:textId="6821202C"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F9D7FB0" w14:textId="6C148CC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838579B" w14:textId="407786C0" w:rsidR="00033EF8" w:rsidRPr="00F16BAA" w:rsidRDefault="00033EF8" w:rsidP="00033EF8">
            <w:pPr>
              <w:snapToGrid w:val="0"/>
              <w:spacing w:after="0" w:line="240" w:lineRule="auto"/>
              <w:rPr>
                <w:sz w:val="20"/>
                <w:szCs w:val="20"/>
                <w:lang w:val="en-GB"/>
              </w:rPr>
            </w:pPr>
            <w:r w:rsidRPr="00FE3473">
              <w:rPr>
                <w:sz w:val="20"/>
                <w:szCs w:val="20"/>
              </w:rPr>
              <w:t>3</w:t>
            </w:r>
          </w:p>
        </w:tc>
      </w:tr>
      <w:tr w:rsidR="00033EF8" w:rsidRPr="00F16BAA" w14:paraId="52FBEB6A"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12C5AB" w14:textId="1EEBBE7A" w:rsidR="00033EF8" w:rsidRPr="00F16BAA" w:rsidRDefault="00FA1E7B" w:rsidP="00033EF8">
            <w:pPr>
              <w:snapToGrid w:val="0"/>
              <w:spacing w:after="0" w:line="240" w:lineRule="auto"/>
              <w:rPr>
                <w:sz w:val="20"/>
                <w:szCs w:val="20"/>
                <w:lang w:val="en-GB"/>
              </w:rPr>
            </w:pPr>
            <w:r>
              <w:rPr>
                <w:sz w:val="20"/>
                <w:szCs w:val="20"/>
              </w:rPr>
              <w:t>VSH</w:t>
            </w:r>
            <w:r w:rsidR="00033EF8">
              <w:rPr>
                <w:sz w:val="20"/>
                <w:szCs w:val="20"/>
              </w:rPr>
              <w:t>104</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35E57F" w14:textId="34320EAD" w:rsidR="00033EF8" w:rsidRPr="00F16BAA" w:rsidRDefault="00FA1E7B" w:rsidP="00033EF8">
            <w:pPr>
              <w:snapToGrid w:val="0"/>
              <w:spacing w:after="0" w:line="240" w:lineRule="auto"/>
              <w:rPr>
                <w:sz w:val="20"/>
                <w:szCs w:val="20"/>
                <w:lang w:val="en-GB"/>
              </w:rPr>
            </w:pPr>
            <w:proofErr w:type="spellStart"/>
            <w:r>
              <w:rPr>
                <w:sz w:val="20"/>
                <w:szCs w:val="20"/>
              </w:rPr>
              <w:t>Physiology</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EB211B4" w14:textId="7620FA81"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05DF4B1" w14:textId="600AF28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F80FD06" w14:textId="076DC7BA"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2779709" w14:textId="5BB401C2"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0EA1587" w14:textId="596CF79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F48AD0B" w14:textId="0C549853"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2234009" w14:textId="39D1190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D5C6638" w14:textId="55338A8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CCA6117" w14:textId="3B277C2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AFB74AA" w14:textId="60CDEEC4"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BB77845" w14:textId="5E4BDC1C"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88DD917" w14:textId="28D407D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4CE2204" w14:textId="511B2C82"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5D1704D7"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8313EE" w14:textId="00A124AA"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102</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0A063CF" w14:textId="1D964802" w:rsidR="00033EF8" w:rsidRPr="00F16BAA" w:rsidRDefault="00FA1E7B" w:rsidP="00033EF8">
            <w:pPr>
              <w:snapToGrid w:val="0"/>
              <w:spacing w:after="0" w:line="240" w:lineRule="auto"/>
              <w:rPr>
                <w:sz w:val="20"/>
                <w:szCs w:val="20"/>
                <w:lang w:val="en-GB"/>
              </w:rPr>
            </w:pPr>
            <w:proofErr w:type="spellStart"/>
            <w:r>
              <w:rPr>
                <w:sz w:val="20"/>
                <w:szCs w:val="20"/>
              </w:rPr>
              <w:t>Medical</w:t>
            </w:r>
            <w:proofErr w:type="spellEnd"/>
            <w:r>
              <w:rPr>
                <w:sz w:val="20"/>
                <w:szCs w:val="20"/>
              </w:rPr>
              <w:t xml:space="preserve"> </w:t>
            </w:r>
            <w:proofErr w:type="spellStart"/>
            <w:r>
              <w:rPr>
                <w:sz w:val="20"/>
                <w:szCs w:val="20"/>
              </w:rPr>
              <w:t>Imaging</w:t>
            </w:r>
            <w:proofErr w:type="spellEnd"/>
            <w:r>
              <w:rPr>
                <w:sz w:val="20"/>
                <w:szCs w:val="20"/>
              </w:rPr>
              <w:t xml:space="preserve">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421C795" w14:textId="35FC9B28"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EF24843" w14:textId="4515AA2F"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FCB27D3" w14:textId="750E8FF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FC3C2AA" w14:textId="4D377D2D"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40FB4A5" w14:textId="34C77E2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9920352" w14:textId="0B15749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196316B" w14:textId="41DC3A0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9F27410" w14:textId="22CB383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55B91BB" w14:textId="1066643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4F2AB59" w14:textId="530C130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CA424D6" w14:textId="680849A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02605B9" w14:textId="45A94E5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DB67E44" w14:textId="096E5E33" w:rsidR="00033EF8" w:rsidRPr="00F16BAA" w:rsidRDefault="00033EF8" w:rsidP="00033EF8">
            <w:pPr>
              <w:snapToGrid w:val="0"/>
              <w:spacing w:after="0" w:line="240" w:lineRule="auto"/>
              <w:rPr>
                <w:sz w:val="20"/>
                <w:szCs w:val="20"/>
                <w:lang w:val="en-GB"/>
              </w:rPr>
            </w:pPr>
            <w:r w:rsidRPr="00FE3473">
              <w:rPr>
                <w:sz w:val="20"/>
                <w:szCs w:val="20"/>
              </w:rPr>
              <w:t>1</w:t>
            </w:r>
          </w:p>
        </w:tc>
      </w:tr>
      <w:tr w:rsidR="00033EF8" w:rsidRPr="00F16BAA" w14:paraId="72EDD577"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219BF9" w14:textId="57BB689A"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104</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F698091" w14:textId="57AA16E5" w:rsidR="00033EF8" w:rsidRPr="00F16BAA" w:rsidRDefault="00FA1E7B" w:rsidP="00033EF8">
            <w:pPr>
              <w:snapToGrid w:val="0"/>
              <w:spacing w:after="0" w:line="240" w:lineRule="auto"/>
              <w:rPr>
                <w:sz w:val="20"/>
                <w:szCs w:val="20"/>
                <w:lang w:val="en-GB"/>
              </w:rPr>
            </w:pPr>
            <w:proofErr w:type="spellStart"/>
            <w:r>
              <w:rPr>
                <w:sz w:val="20"/>
                <w:szCs w:val="20"/>
              </w:rPr>
              <w:t>Radiological</w:t>
            </w:r>
            <w:proofErr w:type="spellEnd"/>
            <w:r>
              <w:rPr>
                <w:sz w:val="20"/>
                <w:szCs w:val="20"/>
              </w:rPr>
              <w:t xml:space="preserve"> </w:t>
            </w:r>
            <w:proofErr w:type="spellStart"/>
            <w:r>
              <w:rPr>
                <w:sz w:val="20"/>
                <w:szCs w:val="20"/>
              </w:rPr>
              <w:t>Anatomy</w:t>
            </w:r>
            <w:proofErr w:type="spellEnd"/>
            <w:r>
              <w:rPr>
                <w:sz w:val="20"/>
                <w:szCs w:val="20"/>
              </w:rPr>
              <w:t xml:space="preserve">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D75FDBC" w14:textId="3E201125"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29404F1" w14:textId="502252F2"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38E5DC1" w14:textId="378C149C"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AF848A" w14:textId="4CF86A00"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37C6A4A" w14:textId="44270416"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066FA6" w14:textId="20FEDEFC"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CF61A2E" w14:textId="3242507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8573F9C" w14:textId="39FAA88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63028E6" w14:textId="6F39FA9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09DE89B" w14:textId="434F0A3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4F14F43" w14:textId="3AD6344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87A85B9" w14:textId="32A63B3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F68CF83" w14:textId="430C14DB"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16FB7728"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232041" w14:textId="31F050FB"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106</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99385A" w14:textId="1FC2E843" w:rsidR="00033EF8" w:rsidRPr="00F16BAA" w:rsidRDefault="00FA1E7B" w:rsidP="00033EF8">
            <w:pPr>
              <w:snapToGrid w:val="0"/>
              <w:spacing w:after="0" w:line="240" w:lineRule="auto"/>
              <w:rPr>
                <w:sz w:val="20"/>
                <w:szCs w:val="20"/>
                <w:lang w:val="en-GB"/>
              </w:rPr>
            </w:pPr>
            <w:proofErr w:type="spellStart"/>
            <w:r>
              <w:rPr>
                <w:sz w:val="20"/>
                <w:szCs w:val="20"/>
              </w:rPr>
              <w:t>Clinical</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Practice</w:t>
            </w:r>
            <w:proofErr w:type="spellEnd"/>
            <w:r>
              <w:rPr>
                <w:sz w:val="20"/>
                <w:szCs w:val="20"/>
              </w:rPr>
              <w:t xml:space="preserve"> 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813AD42" w14:textId="183E5B3A"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5EAB1A4" w14:textId="175382FB"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7ADB34D" w14:textId="6B36F749"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DC458D4" w14:textId="0B5131B8"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0909E47" w14:textId="53D4BBF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14B46D" w14:textId="20C2F442"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05AA101" w14:textId="0411935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FDF556B" w14:textId="324BDF2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5DCAA3D" w14:textId="18876A4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7BA926" w14:textId="29E2039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C14D91E" w14:textId="4FCB0BB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6DA2439" w14:textId="3621E70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9AC6DC1" w14:textId="6332CEB7"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2E29810B"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9DC522A" w14:textId="24F1F241"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50</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48CE82" w14:textId="7707B375" w:rsidR="00033EF8" w:rsidRPr="00F16BAA" w:rsidRDefault="00FA1E7B" w:rsidP="00033EF8">
            <w:pPr>
              <w:snapToGrid w:val="0"/>
              <w:spacing w:after="0" w:line="240" w:lineRule="auto"/>
              <w:rPr>
                <w:sz w:val="20"/>
                <w:szCs w:val="20"/>
                <w:lang w:val="en-GB"/>
              </w:rPr>
            </w:pPr>
            <w:proofErr w:type="spellStart"/>
            <w:r>
              <w:rPr>
                <w:sz w:val="20"/>
                <w:szCs w:val="20"/>
              </w:rPr>
              <w:t>Summer</w:t>
            </w:r>
            <w:proofErr w:type="spellEnd"/>
            <w:r>
              <w:rPr>
                <w:sz w:val="20"/>
                <w:szCs w:val="20"/>
              </w:rPr>
              <w:t xml:space="preserve"> </w:t>
            </w:r>
            <w:proofErr w:type="spellStart"/>
            <w:r>
              <w:rPr>
                <w:sz w:val="20"/>
                <w:szCs w:val="20"/>
              </w:rPr>
              <w:t>Internship</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26FC02" w14:textId="51F2F3B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A9ECE11" w14:textId="707D89E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54270A" w14:textId="1B20408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6A5B55" w14:textId="3F5769C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3ECEA2" w14:textId="1781099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F89CEFA" w14:textId="4C5A0F6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D63A84" w14:textId="360E57BC" w:rsidR="00033EF8" w:rsidRPr="00F16BAA" w:rsidRDefault="00033EF8" w:rsidP="00033EF8">
            <w:pPr>
              <w:snapToGrid w:val="0"/>
              <w:spacing w:after="0" w:line="240" w:lineRule="auto"/>
              <w:rPr>
                <w:sz w:val="20"/>
                <w:szCs w:val="20"/>
                <w:lang w:val="en-GB"/>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8FB0CB" w14:textId="5F48954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87E4997" w14:textId="7E9461D1" w:rsidR="00033EF8" w:rsidRPr="00F16BAA" w:rsidRDefault="00033EF8" w:rsidP="00033EF8">
            <w:pPr>
              <w:snapToGrid w:val="0"/>
              <w:spacing w:after="0" w:line="240" w:lineRule="auto"/>
              <w:rPr>
                <w:sz w:val="20"/>
                <w:szCs w:val="20"/>
                <w:lang w:val="en-GB"/>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FDA0AA3" w14:textId="1D798DA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AD6CE74" w14:textId="5B3B3952" w:rsidR="00033EF8" w:rsidRPr="00F16BAA" w:rsidRDefault="00033EF8" w:rsidP="00033EF8">
            <w:pPr>
              <w:snapToGrid w:val="0"/>
              <w:spacing w:after="0" w:line="240" w:lineRule="auto"/>
              <w:rPr>
                <w:sz w:val="20"/>
                <w:szCs w:val="20"/>
                <w:lang w:val="en-GB"/>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BB1DAA" w14:textId="0A12E4D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6E07AF" w14:textId="11E1F515"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5C67DCC9"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6B2294C" w14:textId="384E3D61" w:rsidR="00033EF8" w:rsidRPr="00F16BAA" w:rsidRDefault="00FA1E7B" w:rsidP="00033EF8">
            <w:pPr>
              <w:snapToGrid w:val="0"/>
              <w:spacing w:after="0" w:line="240" w:lineRule="auto"/>
              <w:rPr>
                <w:sz w:val="20"/>
                <w:szCs w:val="20"/>
                <w:lang w:val="en-GB"/>
              </w:rPr>
            </w:pPr>
            <w:r>
              <w:rPr>
                <w:sz w:val="20"/>
                <w:szCs w:val="20"/>
              </w:rPr>
              <w:t>SPM</w:t>
            </w:r>
            <w:r w:rsidR="00033EF8">
              <w:rPr>
                <w:sz w:val="20"/>
                <w:szCs w:val="20"/>
              </w:rPr>
              <w:t>104</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E71676" w14:textId="17A4CF1E" w:rsidR="00033EF8" w:rsidRPr="00F16BAA" w:rsidRDefault="00FA1E7B" w:rsidP="00033EF8">
            <w:pPr>
              <w:snapToGrid w:val="0"/>
              <w:spacing w:after="0" w:line="240" w:lineRule="auto"/>
              <w:rPr>
                <w:sz w:val="20"/>
                <w:szCs w:val="20"/>
                <w:lang w:val="en-GB"/>
              </w:rPr>
            </w:pPr>
            <w:proofErr w:type="spellStart"/>
            <w:r>
              <w:rPr>
                <w:sz w:val="20"/>
                <w:szCs w:val="20"/>
              </w:rPr>
              <w:t>Sterilization</w:t>
            </w:r>
            <w:proofErr w:type="spellEnd"/>
            <w:r>
              <w:rPr>
                <w:sz w:val="20"/>
                <w:szCs w:val="20"/>
              </w:rPr>
              <w:t xml:space="preserve"> </w:t>
            </w:r>
            <w:proofErr w:type="spellStart"/>
            <w:r>
              <w:rPr>
                <w:sz w:val="20"/>
                <w:szCs w:val="20"/>
              </w:rPr>
              <w:t>Principles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Methods</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B557C25" w14:textId="23E9124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98851A9" w14:textId="3F6F57F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B19F68" w14:textId="2D8E18E3" w:rsidR="00033EF8" w:rsidRPr="00F16BAA" w:rsidRDefault="00033EF8" w:rsidP="00033EF8">
            <w:pPr>
              <w:snapToGrid w:val="0"/>
              <w:spacing w:after="0" w:line="240" w:lineRule="auto"/>
              <w:rPr>
                <w:sz w:val="20"/>
                <w:szCs w:val="20"/>
                <w:lang w:val="en-GB"/>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3D188C" w14:textId="3F5D8FD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E37C70" w14:textId="0364CB22" w:rsidR="00033EF8" w:rsidRPr="00F16BAA" w:rsidRDefault="00033EF8" w:rsidP="00033EF8">
            <w:pPr>
              <w:snapToGrid w:val="0"/>
              <w:spacing w:after="0" w:line="240" w:lineRule="auto"/>
              <w:rPr>
                <w:sz w:val="20"/>
                <w:szCs w:val="20"/>
                <w:lang w:val="en-GB"/>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29BCC3" w14:textId="4CD1938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23B6A25" w14:textId="1F1529B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C63D719" w14:textId="09ED0CA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D3FA2C4" w14:textId="660AE94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53F405" w14:textId="4BA38894" w:rsidR="00033EF8" w:rsidRPr="00F16BAA" w:rsidRDefault="00033EF8" w:rsidP="00033EF8">
            <w:pPr>
              <w:snapToGrid w:val="0"/>
              <w:spacing w:after="0" w:line="240" w:lineRule="auto"/>
              <w:rPr>
                <w:sz w:val="20"/>
                <w:szCs w:val="20"/>
                <w:lang w:val="en-GB"/>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8C55435" w14:textId="5BBB7C6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53C60C7" w14:textId="42A0E8D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8597EF2" w14:textId="321257E1"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120DCA15"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9FA4AB" w14:textId="1DF4B0EF" w:rsidR="00033EF8" w:rsidRPr="00F16BAA" w:rsidRDefault="00FA1E7B" w:rsidP="00033EF8">
            <w:pPr>
              <w:snapToGrid w:val="0"/>
              <w:spacing w:after="0" w:line="240" w:lineRule="auto"/>
              <w:rPr>
                <w:sz w:val="20"/>
                <w:szCs w:val="20"/>
                <w:lang w:val="en-GB"/>
              </w:rPr>
            </w:pPr>
            <w:r>
              <w:rPr>
                <w:sz w:val="20"/>
                <w:szCs w:val="20"/>
              </w:rPr>
              <w:t>AİT10</w:t>
            </w:r>
            <w:r w:rsidR="00C866D9">
              <w:rPr>
                <w:sz w:val="20"/>
                <w:szCs w:val="20"/>
              </w:rPr>
              <w:t>4</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A7CEC2A" w14:textId="3C9C6546" w:rsidR="00033EF8" w:rsidRPr="00F16BAA" w:rsidRDefault="00FA1E7B" w:rsidP="00033EF8">
            <w:pPr>
              <w:snapToGrid w:val="0"/>
              <w:spacing w:after="0" w:line="240" w:lineRule="auto"/>
              <w:rPr>
                <w:sz w:val="20"/>
                <w:szCs w:val="20"/>
                <w:lang w:val="en-GB"/>
              </w:rPr>
            </w:pPr>
            <w:proofErr w:type="spellStart"/>
            <w:r>
              <w:rPr>
                <w:sz w:val="20"/>
                <w:szCs w:val="20"/>
              </w:rPr>
              <w:t>Ataturk’s</w:t>
            </w:r>
            <w:proofErr w:type="spellEnd"/>
            <w:r>
              <w:rPr>
                <w:sz w:val="20"/>
                <w:szCs w:val="20"/>
              </w:rPr>
              <w:t xml:space="preserve"> </w:t>
            </w:r>
            <w:proofErr w:type="spellStart"/>
            <w:r>
              <w:rPr>
                <w:sz w:val="20"/>
                <w:szCs w:val="20"/>
              </w:rPr>
              <w:t>Principles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history</w:t>
            </w:r>
            <w:proofErr w:type="spellEnd"/>
            <w:r>
              <w:rPr>
                <w:sz w:val="20"/>
                <w:szCs w:val="20"/>
              </w:rPr>
              <w:t xml:space="preserve"> of </w:t>
            </w:r>
            <w:proofErr w:type="spellStart"/>
            <w:r>
              <w:rPr>
                <w:sz w:val="20"/>
                <w:szCs w:val="20"/>
              </w:rPr>
              <w:t>Turkish</w:t>
            </w:r>
            <w:proofErr w:type="spellEnd"/>
            <w:r>
              <w:rPr>
                <w:sz w:val="20"/>
                <w:szCs w:val="20"/>
              </w:rPr>
              <w:t xml:space="preserve"> </w:t>
            </w:r>
            <w:proofErr w:type="spellStart"/>
            <w:r>
              <w:rPr>
                <w:sz w:val="20"/>
                <w:szCs w:val="20"/>
              </w:rPr>
              <w:t>Revolution</w:t>
            </w:r>
            <w:proofErr w:type="spellEnd"/>
            <w:r>
              <w:rPr>
                <w:sz w:val="20"/>
                <w:szCs w:val="20"/>
              </w:rPr>
              <w:t xml:space="preserve">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57D025E" w14:textId="0280CC82" w:rsidR="00033EF8" w:rsidRPr="00F16BAA" w:rsidRDefault="00033EF8" w:rsidP="00033EF8">
            <w:pPr>
              <w:snapToGrid w:val="0"/>
              <w:spacing w:after="0" w:line="240" w:lineRule="auto"/>
              <w:rPr>
                <w:sz w:val="20"/>
                <w:szCs w:val="20"/>
                <w:lang w:val="en-GB"/>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7D09468" w14:textId="223238C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DA45D4" w14:textId="7BB9ABF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B5AD01" w14:textId="1D07535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3BAFB26" w14:textId="3D14E90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74196FB" w14:textId="663C82C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A49DB2C" w14:textId="3A716F2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6A0578" w14:textId="2CC1C56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460A84F" w14:textId="20BE7D3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259EC2" w14:textId="46D5C84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48844A" w14:textId="1270E87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20808FE" w14:textId="1093F30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94DA05C" w14:textId="16E02C4A"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2CD0F908"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EA4113" w14:textId="6B0CFD38" w:rsidR="00033EF8" w:rsidRPr="00F16BAA" w:rsidRDefault="00FA1E7B" w:rsidP="00033EF8">
            <w:pPr>
              <w:snapToGrid w:val="0"/>
              <w:spacing w:after="0" w:line="240" w:lineRule="auto"/>
              <w:rPr>
                <w:sz w:val="20"/>
                <w:szCs w:val="20"/>
                <w:lang w:val="en-GB"/>
              </w:rPr>
            </w:pPr>
            <w:r>
              <w:rPr>
                <w:sz w:val="20"/>
                <w:szCs w:val="20"/>
              </w:rPr>
              <w:t>E</w:t>
            </w:r>
            <w:r w:rsidR="00033EF8">
              <w:rPr>
                <w:sz w:val="20"/>
                <w:szCs w:val="20"/>
              </w:rPr>
              <w:t>NG102</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4CF2389" w14:textId="1E3FB680" w:rsidR="00033EF8" w:rsidRPr="00F16BAA" w:rsidRDefault="00FA1E7B" w:rsidP="00033EF8">
            <w:pPr>
              <w:snapToGrid w:val="0"/>
              <w:spacing w:after="0" w:line="240" w:lineRule="auto"/>
              <w:rPr>
                <w:sz w:val="20"/>
                <w:szCs w:val="20"/>
                <w:lang w:val="en-GB"/>
              </w:rPr>
            </w:pPr>
            <w:r>
              <w:rPr>
                <w:sz w:val="20"/>
                <w:szCs w:val="20"/>
              </w:rPr>
              <w:t>English</w:t>
            </w:r>
            <w:r w:rsidR="00033EF8">
              <w:rPr>
                <w:sz w:val="20"/>
                <w:szCs w:val="20"/>
              </w:rPr>
              <w:t xml:space="preserve">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9930A00" w14:textId="77E58053" w:rsidR="00033EF8" w:rsidRPr="00F16BAA" w:rsidRDefault="00033EF8" w:rsidP="00033EF8">
            <w:pPr>
              <w:snapToGrid w:val="0"/>
              <w:spacing w:after="0" w:line="240" w:lineRule="auto"/>
              <w:rPr>
                <w:sz w:val="20"/>
                <w:szCs w:val="20"/>
                <w:lang w:val="en-GB"/>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8F3638F" w14:textId="3A78D70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3F62AD" w14:textId="48DE108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B97F1D" w14:textId="0A2C842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4E1D1B" w14:textId="68D68AB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BF56AB" w14:textId="09951B7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6CD15C" w14:textId="384BCE3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4A89E59" w14:textId="4F33FFD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3CF93C5" w14:textId="18EA6A0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64EBCB" w14:textId="73F1FAE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B6B512" w14:textId="2533A63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4D43CA" w14:textId="497C89A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2E6477" w14:textId="49B8FD25"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044F24E1"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A141B4" w14:textId="2EB7948B" w:rsidR="00033EF8" w:rsidRPr="00F16BAA" w:rsidRDefault="00FA1E7B" w:rsidP="00033EF8">
            <w:pPr>
              <w:snapToGrid w:val="0"/>
              <w:spacing w:after="0" w:line="240" w:lineRule="auto"/>
              <w:rPr>
                <w:sz w:val="20"/>
                <w:szCs w:val="20"/>
                <w:lang w:val="en-GB"/>
              </w:rPr>
            </w:pPr>
            <w:r>
              <w:rPr>
                <w:sz w:val="20"/>
                <w:szCs w:val="20"/>
              </w:rPr>
              <w:t>C</w:t>
            </w:r>
            <w:r w:rsidR="00033EF8">
              <w:rPr>
                <w:sz w:val="20"/>
                <w:szCs w:val="20"/>
              </w:rPr>
              <w:t>AR100</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862522F" w14:textId="6EEF48E6" w:rsidR="00033EF8" w:rsidRPr="00F16BAA" w:rsidRDefault="00FA1E7B" w:rsidP="00033EF8">
            <w:pPr>
              <w:snapToGrid w:val="0"/>
              <w:spacing w:after="0" w:line="240" w:lineRule="auto"/>
              <w:rPr>
                <w:sz w:val="20"/>
                <w:szCs w:val="20"/>
                <w:lang w:val="en-GB"/>
              </w:rPr>
            </w:pPr>
            <w:proofErr w:type="spellStart"/>
            <w:r>
              <w:rPr>
                <w:sz w:val="20"/>
                <w:szCs w:val="20"/>
              </w:rPr>
              <w:t>Career</w:t>
            </w:r>
            <w:proofErr w:type="spellEnd"/>
            <w:r>
              <w:rPr>
                <w:sz w:val="20"/>
                <w:szCs w:val="20"/>
              </w:rPr>
              <w:t xml:space="preserve"> Planning</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EF7ACF7" w14:textId="5F6D0F85" w:rsidR="00033EF8" w:rsidRPr="00F16BAA" w:rsidRDefault="00033EF8" w:rsidP="00033EF8">
            <w:pPr>
              <w:snapToGrid w:val="0"/>
              <w:spacing w:after="0" w:line="240" w:lineRule="auto"/>
              <w:rPr>
                <w:sz w:val="20"/>
                <w:szCs w:val="20"/>
                <w:lang w:val="en-GB"/>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B35C0A" w14:textId="75F95DB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1DEE371" w14:textId="7A8C639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EC850FA" w14:textId="76D536F3" w:rsidR="00033EF8" w:rsidRPr="00F16BAA" w:rsidRDefault="00033EF8" w:rsidP="00033EF8">
            <w:pPr>
              <w:snapToGrid w:val="0"/>
              <w:spacing w:after="0" w:line="240" w:lineRule="auto"/>
              <w:rPr>
                <w:sz w:val="20"/>
                <w:szCs w:val="20"/>
                <w:lang w:val="en-GB"/>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D74217" w14:textId="6CA9F0C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0F39D5" w14:textId="4E87D14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2A732D" w14:textId="4B752EF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C91542B" w14:textId="6996C7B0" w:rsidR="00033EF8" w:rsidRPr="00F16BAA" w:rsidRDefault="00033EF8" w:rsidP="00033EF8">
            <w:pPr>
              <w:snapToGrid w:val="0"/>
              <w:spacing w:after="0" w:line="240" w:lineRule="auto"/>
              <w:rPr>
                <w:sz w:val="20"/>
                <w:szCs w:val="20"/>
                <w:lang w:val="en-GB"/>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56F91E" w14:textId="5877999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99FEBB6" w14:textId="7F4CB40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72269AE" w14:textId="3CA2B5B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E3CF367" w14:textId="492263E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352A34A" w14:textId="4760869D"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1DAAC1DF"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A9D732E" w14:textId="01855F7A" w:rsidR="00033EF8" w:rsidRPr="00F16BAA" w:rsidRDefault="00FA1E7B" w:rsidP="00033EF8">
            <w:pPr>
              <w:snapToGrid w:val="0"/>
              <w:spacing w:after="0" w:line="240" w:lineRule="auto"/>
              <w:rPr>
                <w:sz w:val="20"/>
                <w:szCs w:val="20"/>
                <w:lang w:val="en-GB"/>
              </w:rPr>
            </w:pPr>
            <w:r>
              <w:rPr>
                <w:sz w:val="20"/>
                <w:szCs w:val="20"/>
              </w:rPr>
              <w:t>YİT</w:t>
            </w:r>
            <w:r w:rsidR="00033EF8">
              <w:rPr>
                <w:sz w:val="20"/>
                <w:szCs w:val="20"/>
              </w:rPr>
              <w:t>102</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5587EA7" w14:textId="7A585DD4" w:rsidR="00033EF8" w:rsidRPr="00F16BAA" w:rsidRDefault="00FA1E7B" w:rsidP="00033EF8">
            <w:pPr>
              <w:snapToGrid w:val="0"/>
              <w:spacing w:after="0" w:line="240" w:lineRule="auto"/>
              <w:rPr>
                <w:sz w:val="20"/>
                <w:szCs w:val="20"/>
                <w:lang w:val="en-GB"/>
              </w:rPr>
            </w:pPr>
            <w:proofErr w:type="spellStart"/>
            <w:r>
              <w:rPr>
                <w:sz w:val="20"/>
                <w:szCs w:val="20"/>
              </w:rPr>
              <w:t>Turkish</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Foreigners</w:t>
            </w:r>
            <w:proofErr w:type="spellEnd"/>
            <w:r>
              <w:rPr>
                <w:sz w:val="20"/>
                <w:szCs w:val="20"/>
              </w:rPr>
              <w:t xml:space="preserve">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EFFCFCA" w14:textId="49DE1AB9" w:rsidR="00033EF8" w:rsidRPr="00F16BAA" w:rsidRDefault="00033EF8" w:rsidP="00033EF8">
            <w:pPr>
              <w:snapToGrid w:val="0"/>
              <w:spacing w:after="0" w:line="240" w:lineRule="auto"/>
              <w:rPr>
                <w:sz w:val="20"/>
                <w:szCs w:val="20"/>
                <w:lang w:val="en-GB"/>
              </w:rPr>
            </w:pPr>
            <w:r>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6D373CB" w14:textId="68B3FC4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90DEC71" w14:textId="5BE21E2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6347FA5" w14:textId="0CABFA1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711B98E" w14:textId="3CA60D1D" w:rsidR="00033EF8" w:rsidRPr="00F16BAA" w:rsidRDefault="00033EF8" w:rsidP="00033EF8">
            <w:pPr>
              <w:snapToGrid w:val="0"/>
              <w:spacing w:after="0" w:line="240" w:lineRule="auto"/>
              <w:rPr>
                <w:sz w:val="20"/>
                <w:szCs w:val="20"/>
                <w:lang w:val="en-GB"/>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E08438C" w14:textId="4951D35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E1405DC" w14:textId="6324DD0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131A503" w14:textId="1841745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89420A3" w14:textId="22194364" w:rsidR="00033EF8" w:rsidRPr="00F16BAA" w:rsidRDefault="00033EF8" w:rsidP="00033EF8">
            <w:pPr>
              <w:snapToGrid w:val="0"/>
              <w:spacing w:after="0" w:line="240" w:lineRule="auto"/>
              <w:rPr>
                <w:sz w:val="20"/>
                <w:szCs w:val="20"/>
                <w:lang w:val="en-GB"/>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5B4B7B3" w14:textId="3E3B0AA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0F8277D" w14:textId="7A1377E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B0FE1F7" w14:textId="57EC130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B5CAECD" w14:textId="16A347F8" w:rsidR="00033EF8" w:rsidRPr="00F16BAA" w:rsidRDefault="00033EF8" w:rsidP="00033EF8">
            <w:pPr>
              <w:snapToGrid w:val="0"/>
              <w:spacing w:after="0" w:line="240" w:lineRule="auto"/>
              <w:rPr>
                <w:sz w:val="20"/>
                <w:szCs w:val="20"/>
                <w:lang w:val="en-GB"/>
              </w:rPr>
            </w:pPr>
            <w:r w:rsidRPr="00FE3473">
              <w:rPr>
                <w:sz w:val="20"/>
                <w:szCs w:val="20"/>
              </w:rPr>
              <w:t>-</w:t>
            </w:r>
          </w:p>
        </w:tc>
      </w:tr>
      <w:tr w:rsidR="000D71D4" w:rsidRPr="00F16BAA" w14:paraId="352FD923"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4816FE8A" w14:textId="77777777" w:rsidR="000D71D4" w:rsidRPr="00F16BAA" w:rsidRDefault="000D71D4" w:rsidP="00F146DA">
            <w:pPr>
              <w:snapToGrid w:val="0"/>
              <w:spacing w:after="0" w:line="240" w:lineRule="auto"/>
              <w:rPr>
                <w:sz w:val="20"/>
                <w:szCs w:val="20"/>
                <w:lang w:val="en-GB"/>
              </w:rPr>
            </w:pPr>
            <w:r w:rsidRPr="00F16BAA">
              <w:rPr>
                <w:sz w:val="20"/>
                <w:szCs w:val="20"/>
                <w:lang w:val="en-GB"/>
              </w:rPr>
              <w:t>2nd Year   -  1st Semester</w:t>
            </w:r>
          </w:p>
        </w:tc>
      </w:tr>
      <w:tr w:rsidR="00033EF8" w:rsidRPr="00F16BAA" w14:paraId="7B0896FF"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A9E7DD" w14:textId="27537466"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201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C30BC17" w14:textId="68EB174F" w:rsidR="00033EF8" w:rsidRPr="00F16BAA" w:rsidRDefault="00FA1E7B" w:rsidP="00033EF8">
            <w:pPr>
              <w:snapToGrid w:val="0"/>
              <w:spacing w:after="0" w:line="240" w:lineRule="auto"/>
              <w:rPr>
                <w:sz w:val="20"/>
                <w:szCs w:val="20"/>
                <w:lang w:val="en-GB"/>
              </w:rPr>
            </w:pPr>
            <w:proofErr w:type="spellStart"/>
            <w:r>
              <w:rPr>
                <w:sz w:val="20"/>
                <w:szCs w:val="20"/>
              </w:rPr>
              <w:t>Radiological</w:t>
            </w:r>
            <w:proofErr w:type="spellEnd"/>
            <w:r>
              <w:rPr>
                <w:sz w:val="20"/>
                <w:szCs w:val="20"/>
              </w:rPr>
              <w:t xml:space="preserve"> </w:t>
            </w:r>
            <w:proofErr w:type="spellStart"/>
            <w:r>
              <w:rPr>
                <w:sz w:val="20"/>
                <w:szCs w:val="20"/>
              </w:rPr>
              <w:t>Anatomy</w:t>
            </w:r>
            <w:proofErr w:type="spellEnd"/>
            <w:r w:rsidR="00033EF8">
              <w:rPr>
                <w:sz w:val="20"/>
                <w:szCs w:val="20"/>
              </w:rPr>
              <w:t xml:space="preserve">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4AC77AE" w14:textId="5F61216D"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777FFF7" w14:textId="0193B364"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1A37196" w14:textId="628CCE73"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6494C93" w14:textId="778C97A6"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50B8F61" w14:textId="676DCE1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78825E6" w14:textId="438902A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D22C218" w14:textId="33CA24B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97CEEE2" w14:textId="16F52C3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8E5179D" w14:textId="4E94290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C7AEC3" w14:textId="3E46A10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28848AE" w14:textId="542E827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1590CE2" w14:textId="13454F4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050137D" w14:textId="77777777" w:rsidR="00033EF8" w:rsidRPr="00F16BAA" w:rsidRDefault="00033EF8" w:rsidP="00033EF8">
            <w:pPr>
              <w:snapToGrid w:val="0"/>
              <w:spacing w:after="0" w:line="240" w:lineRule="auto"/>
              <w:rPr>
                <w:sz w:val="20"/>
                <w:szCs w:val="20"/>
                <w:lang w:val="en-GB"/>
              </w:rPr>
            </w:pPr>
            <w:r w:rsidRPr="00F16BAA">
              <w:rPr>
                <w:sz w:val="20"/>
                <w:szCs w:val="20"/>
                <w:lang w:val="en-GB"/>
              </w:rPr>
              <w:t>-</w:t>
            </w:r>
          </w:p>
        </w:tc>
      </w:tr>
      <w:tr w:rsidR="00033EF8" w:rsidRPr="00F16BAA" w14:paraId="55ED56F0"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95A6C1" w14:textId="4C80706A"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203</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2B062A" w14:textId="0A1524F4" w:rsidR="00033EF8" w:rsidRPr="00F16BAA" w:rsidRDefault="00FA1E7B" w:rsidP="00033EF8">
            <w:pPr>
              <w:snapToGrid w:val="0"/>
              <w:spacing w:after="0" w:line="240" w:lineRule="auto"/>
              <w:rPr>
                <w:sz w:val="20"/>
                <w:szCs w:val="20"/>
                <w:lang w:val="en-GB"/>
              </w:rPr>
            </w:pPr>
            <w:proofErr w:type="spellStart"/>
            <w:r>
              <w:rPr>
                <w:sz w:val="20"/>
                <w:szCs w:val="20"/>
              </w:rPr>
              <w:t>Nucleer</w:t>
            </w:r>
            <w:proofErr w:type="spellEnd"/>
            <w:r>
              <w:rPr>
                <w:sz w:val="20"/>
                <w:szCs w:val="20"/>
              </w:rPr>
              <w:t xml:space="preserve"> </w:t>
            </w:r>
            <w:proofErr w:type="spellStart"/>
            <w:r>
              <w:rPr>
                <w:sz w:val="20"/>
                <w:szCs w:val="20"/>
              </w:rPr>
              <w:t>Medicine</w:t>
            </w:r>
            <w:proofErr w:type="spellEnd"/>
            <w:r w:rsidR="00033EF8">
              <w:rPr>
                <w:sz w:val="20"/>
                <w:szCs w:val="20"/>
              </w:rPr>
              <w:t xml:space="preserve">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098611B" w14:textId="513DEC5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0D23FB8" w14:textId="5621BC8A"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CE359CD" w14:textId="3D062561"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8F8CCCA" w14:textId="121DFD59"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BD52783" w14:textId="7120A2CF"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B59CD64" w14:textId="48C3FEC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F295875" w14:textId="7F69AAD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0336655" w14:textId="7944864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EE99F05" w14:textId="3789511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3868259" w14:textId="33EB73E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A4349CE" w14:textId="54AC54F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2732386" w14:textId="2B1692F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626B4A7" w14:textId="77777777" w:rsidR="00033EF8" w:rsidRPr="00F16BAA" w:rsidRDefault="00033EF8" w:rsidP="00033EF8">
            <w:pPr>
              <w:snapToGrid w:val="0"/>
              <w:spacing w:after="0" w:line="240" w:lineRule="auto"/>
              <w:rPr>
                <w:sz w:val="20"/>
                <w:szCs w:val="20"/>
                <w:lang w:val="en-GB"/>
              </w:rPr>
            </w:pPr>
            <w:r w:rsidRPr="00F16BAA">
              <w:rPr>
                <w:sz w:val="20"/>
                <w:szCs w:val="20"/>
                <w:lang w:val="en-GB"/>
              </w:rPr>
              <w:t>-</w:t>
            </w:r>
          </w:p>
        </w:tc>
      </w:tr>
      <w:tr w:rsidR="00033EF8" w:rsidRPr="00F16BAA" w14:paraId="6A9AC335"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2D2116" w14:textId="4285B279"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205</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5B120D" w14:textId="2ADAABEB" w:rsidR="00033EF8" w:rsidRPr="00F16BAA" w:rsidRDefault="00FA1E7B" w:rsidP="00033EF8">
            <w:pPr>
              <w:snapToGrid w:val="0"/>
              <w:spacing w:after="0" w:line="240" w:lineRule="auto"/>
              <w:rPr>
                <w:sz w:val="20"/>
                <w:szCs w:val="20"/>
                <w:lang w:val="en-GB"/>
              </w:rPr>
            </w:pPr>
            <w:proofErr w:type="spellStart"/>
            <w:r>
              <w:rPr>
                <w:sz w:val="20"/>
                <w:szCs w:val="20"/>
              </w:rPr>
              <w:t>Nuclear</w:t>
            </w:r>
            <w:proofErr w:type="spellEnd"/>
            <w:r>
              <w:rPr>
                <w:sz w:val="20"/>
                <w:szCs w:val="20"/>
              </w:rPr>
              <w:t xml:space="preserve"> </w:t>
            </w:r>
            <w:proofErr w:type="spellStart"/>
            <w:r>
              <w:rPr>
                <w:sz w:val="20"/>
                <w:szCs w:val="20"/>
              </w:rPr>
              <w:t>Medicie</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BD03406" w14:textId="418F935E"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687F9B" w14:textId="18CB4430"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CF42457" w14:textId="2EA2E5EB"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D22FEF0" w14:textId="5533DAE6"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29B1527" w14:textId="5602FF77"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2875C73" w14:textId="0367873B"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DF2751B" w14:textId="7986D0E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98351AC" w14:textId="279E44B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DE0E430" w14:textId="001A5AA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79EE1D4" w14:textId="179AF06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54A3411" w14:textId="7F70CCA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ABC56E7" w14:textId="149EAB1D"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65EB6E2" w14:textId="77777777" w:rsidR="00033EF8" w:rsidRPr="00F16BAA" w:rsidRDefault="00033EF8" w:rsidP="00033EF8">
            <w:pPr>
              <w:snapToGrid w:val="0"/>
              <w:spacing w:after="0" w:line="240" w:lineRule="auto"/>
              <w:rPr>
                <w:sz w:val="20"/>
                <w:szCs w:val="20"/>
                <w:lang w:val="en-GB"/>
              </w:rPr>
            </w:pPr>
            <w:r w:rsidRPr="00F16BAA">
              <w:rPr>
                <w:sz w:val="20"/>
                <w:szCs w:val="20"/>
                <w:lang w:val="en-GB"/>
              </w:rPr>
              <w:t>-</w:t>
            </w:r>
          </w:p>
        </w:tc>
      </w:tr>
      <w:tr w:rsidR="00033EF8" w:rsidRPr="00F16BAA" w14:paraId="5D9CC9B3"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3FB08E" w14:textId="7ABAB84B"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207</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650B6D" w14:textId="7720B4AE" w:rsidR="00033EF8" w:rsidRPr="00F16BAA" w:rsidRDefault="00FA1E7B" w:rsidP="00033EF8">
            <w:pPr>
              <w:snapToGrid w:val="0"/>
              <w:spacing w:after="0" w:line="240" w:lineRule="auto"/>
              <w:rPr>
                <w:sz w:val="20"/>
                <w:szCs w:val="20"/>
                <w:lang w:val="en-GB"/>
              </w:rPr>
            </w:pPr>
            <w:proofErr w:type="spellStart"/>
            <w:r>
              <w:rPr>
                <w:sz w:val="20"/>
                <w:szCs w:val="20"/>
              </w:rPr>
              <w:t>Radiotherapy</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B745E9D" w14:textId="3D47771E"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A5E9D5A" w14:textId="2D1024BD"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AC76A40" w14:textId="3B0EA08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F43E9F3" w14:textId="46622B69"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B72DACF" w14:textId="021E54E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040EE45" w14:textId="3544192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601BA51" w14:textId="59BC9C9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B55629C" w14:textId="7FFFEAC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5B4C274" w14:textId="5CEF224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294B66D" w14:textId="3AB6554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E276F13" w14:textId="051B9DA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9DD394B" w14:textId="1D588D5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6EBC2CB" w14:textId="77777777" w:rsidR="00033EF8" w:rsidRPr="00F16BAA" w:rsidRDefault="00033EF8" w:rsidP="00033EF8">
            <w:pPr>
              <w:snapToGrid w:val="0"/>
              <w:spacing w:after="0" w:line="240" w:lineRule="auto"/>
              <w:rPr>
                <w:sz w:val="20"/>
                <w:szCs w:val="20"/>
                <w:lang w:val="en-GB"/>
              </w:rPr>
            </w:pPr>
            <w:r w:rsidRPr="00F16BAA">
              <w:rPr>
                <w:sz w:val="20"/>
                <w:szCs w:val="20"/>
                <w:lang w:val="en-GB"/>
              </w:rPr>
              <w:t>1</w:t>
            </w:r>
          </w:p>
        </w:tc>
      </w:tr>
      <w:tr w:rsidR="00033EF8" w:rsidRPr="00F16BAA" w14:paraId="15648EE4"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62F2BDB4" w14:textId="0A705ACB" w:rsidR="00033EF8" w:rsidRPr="00F16BAA" w:rsidRDefault="00033EF8" w:rsidP="00033EF8">
            <w:pPr>
              <w:snapToGrid w:val="0"/>
              <w:spacing w:after="0" w:line="240" w:lineRule="auto"/>
              <w:rPr>
                <w:sz w:val="20"/>
                <w:szCs w:val="20"/>
                <w:lang w:val="en-GB"/>
              </w:rPr>
            </w:pPr>
          </w:p>
        </w:tc>
      </w:tr>
      <w:tr w:rsidR="00FA1E7B" w:rsidRPr="00F16BAA" w14:paraId="004285E2"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5FD7B0" w14:textId="457F401A" w:rsidR="00FA1E7B" w:rsidRDefault="00FA1E7B" w:rsidP="00FA1E7B">
            <w:pPr>
              <w:snapToGrid w:val="0"/>
              <w:spacing w:after="0" w:line="240" w:lineRule="auto"/>
              <w:rPr>
                <w:sz w:val="20"/>
                <w:szCs w:val="20"/>
              </w:rPr>
            </w:pPr>
            <w:r>
              <w:rPr>
                <w:sz w:val="20"/>
                <w:szCs w:val="20"/>
              </w:rPr>
              <w:t>RAT209</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4E22D36" w14:textId="03B9F9BA" w:rsidR="00FA1E7B" w:rsidRDefault="00FA1E7B" w:rsidP="00FA1E7B">
            <w:pPr>
              <w:snapToGrid w:val="0"/>
              <w:spacing w:after="0" w:line="240" w:lineRule="auto"/>
              <w:rPr>
                <w:sz w:val="20"/>
                <w:szCs w:val="20"/>
              </w:rPr>
            </w:pPr>
            <w:proofErr w:type="spellStart"/>
            <w:r>
              <w:rPr>
                <w:sz w:val="20"/>
                <w:szCs w:val="20"/>
              </w:rPr>
              <w:t>Clinical</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Practice</w:t>
            </w:r>
            <w:proofErr w:type="spellEnd"/>
            <w:r>
              <w:rPr>
                <w:sz w:val="20"/>
                <w:szCs w:val="20"/>
              </w:rPr>
              <w:t xml:space="preserve"> II</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ED6C40" w14:textId="0C1A92ED"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65EA1FF" w14:textId="72834026"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779B02B" w14:textId="3040D888" w:rsidR="00FA1E7B"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268371D" w14:textId="42BFB472"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317370B" w14:textId="4F7A477D" w:rsidR="00FA1E7B" w:rsidRPr="00FE3473" w:rsidRDefault="00FA1E7B" w:rsidP="00FA1E7B">
            <w:pPr>
              <w:snapToGrid w:val="0"/>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A75CDD" w14:textId="21156A97"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BA26925" w14:textId="4DA6F713" w:rsidR="00FA1E7B" w:rsidRPr="00FE3473" w:rsidRDefault="00FA1E7B" w:rsidP="00FA1E7B">
            <w:pPr>
              <w:snapToGrid w:val="0"/>
              <w:spacing w:after="0" w:line="240" w:lineRule="auto"/>
              <w:rPr>
                <w:sz w:val="20"/>
                <w:szCs w:val="20"/>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0A888A2" w14:textId="1961740A"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C8E80AC" w14:textId="4AAD58D5"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1EB2DD0" w14:textId="7735BBDE" w:rsidR="00FA1E7B" w:rsidRDefault="00FA1E7B" w:rsidP="00FA1E7B">
            <w:pPr>
              <w:snapToGrid w:val="0"/>
              <w:spacing w:after="0" w:line="240" w:lineRule="auto"/>
              <w:rPr>
                <w:sz w:val="20"/>
                <w:szCs w:val="20"/>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06494A8D" w14:textId="63752157"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4BDA95C" w14:textId="1F8D03D0" w:rsidR="00FA1E7B" w:rsidRPr="00FE3473" w:rsidRDefault="00FA1E7B" w:rsidP="00FA1E7B">
            <w:pPr>
              <w:snapToGrid w:val="0"/>
              <w:spacing w:after="0" w:line="240" w:lineRule="auto"/>
              <w:rPr>
                <w:sz w:val="20"/>
                <w:szCs w:val="20"/>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3B1719B8" w14:textId="7FD80A0A" w:rsidR="00FA1E7B" w:rsidRPr="00F16BAA" w:rsidRDefault="00FA1E7B" w:rsidP="00FA1E7B">
            <w:pPr>
              <w:snapToGrid w:val="0"/>
              <w:spacing w:after="0" w:line="240" w:lineRule="auto"/>
              <w:rPr>
                <w:sz w:val="20"/>
                <w:szCs w:val="20"/>
                <w:lang w:val="en-GB"/>
              </w:rPr>
            </w:pPr>
            <w:r>
              <w:rPr>
                <w:sz w:val="20"/>
                <w:szCs w:val="20"/>
              </w:rPr>
              <w:t>2</w:t>
            </w:r>
          </w:p>
        </w:tc>
      </w:tr>
      <w:tr w:rsidR="00033EF8" w:rsidRPr="00F16BAA" w14:paraId="12E02D48"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CA74E7" w14:textId="2C59CF58"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211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F3A4F9" w14:textId="0334E0C3" w:rsidR="00033EF8" w:rsidRPr="00F16BAA" w:rsidRDefault="00FA1E7B" w:rsidP="00033EF8">
            <w:pPr>
              <w:snapToGrid w:val="0"/>
              <w:spacing w:after="0" w:line="240" w:lineRule="auto"/>
              <w:rPr>
                <w:sz w:val="20"/>
                <w:szCs w:val="20"/>
                <w:lang w:val="en-GB"/>
              </w:rPr>
            </w:pPr>
            <w:proofErr w:type="spellStart"/>
            <w:r>
              <w:rPr>
                <w:sz w:val="20"/>
                <w:szCs w:val="20"/>
              </w:rPr>
              <w:t>Biomedical</w:t>
            </w:r>
            <w:proofErr w:type="spellEnd"/>
            <w:r>
              <w:rPr>
                <w:sz w:val="20"/>
                <w:szCs w:val="20"/>
              </w:rPr>
              <w:t xml:space="preserve"> Device </w:t>
            </w:r>
            <w:proofErr w:type="spellStart"/>
            <w:r>
              <w:rPr>
                <w:sz w:val="20"/>
                <w:szCs w:val="20"/>
              </w:rPr>
              <w:t>Technology</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00CC33E" w14:textId="289B9E4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4AAF2D3" w14:textId="77AB791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D323F33" w14:textId="5A7706A5" w:rsidR="00033EF8" w:rsidRPr="00F16BAA" w:rsidRDefault="00033EF8" w:rsidP="00033EF8">
            <w:pPr>
              <w:snapToGrid w:val="0"/>
              <w:spacing w:after="0" w:line="240" w:lineRule="auto"/>
              <w:rPr>
                <w:sz w:val="20"/>
                <w:szCs w:val="20"/>
                <w:lang w:val="en-GB"/>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BAF6A5C" w14:textId="6E08F5D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390154D" w14:textId="23098FE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98E088F" w14:textId="2809838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8EB2AC5" w14:textId="15CEFB6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0D492B9" w14:textId="053A878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60D7DCD" w14:textId="52E1CF1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E9FFCF7" w14:textId="12EB2F6C" w:rsidR="00033EF8" w:rsidRPr="00F16BAA" w:rsidRDefault="00033EF8" w:rsidP="00033EF8">
            <w:pPr>
              <w:snapToGrid w:val="0"/>
              <w:spacing w:after="0" w:line="240" w:lineRule="auto"/>
              <w:rPr>
                <w:sz w:val="20"/>
                <w:szCs w:val="20"/>
                <w:lang w:val="en-GB"/>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AB83AE4" w14:textId="49FD8AC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8B80847" w14:textId="7A58ABF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2288A0" w14:textId="77777777" w:rsidR="00033EF8" w:rsidRPr="00F16BAA" w:rsidRDefault="00033EF8" w:rsidP="00033EF8">
            <w:pPr>
              <w:snapToGrid w:val="0"/>
              <w:spacing w:after="0" w:line="240" w:lineRule="auto"/>
              <w:rPr>
                <w:sz w:val="20"/>
                <w:szCs w:val="20"/>
                <w:lang w:val="en-GB"/>
              </w:rPr>
            </w:pPr>
            <w:r w:rsidRPr="00F16BAA">
              <w:rPr>
                <w:sz w:val="20"/>
                <w:szCs w:val="20"/>
                <w:lang w:val="en-GB"/>
              </w:rPr>
              <w:t>-</w:t>
            </w:r>
          </w:p>
        </w:tc>
      </w:tr>
      <w:tr w:rsidR="00033EF8" w:rsidRPr="00F16BAA" w14:paraId="19F95A30"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35DDC0" w14:textId="4164362B"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213</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88EA3D" w14:textId="0CA9C6E8" w:rsidR="00033EF8" w:rsidRPr="00F16BAA" w:rsidRDefault="00FA1E7B" w:rsidP="00033EF8">
            <w:pPr>
              <w:snapToGrid w:val="0"/>
              <w:spacing w:after="0" w:line="240" w:lineRule="auto"/>
              <w:rPr>
                <w:sz w:val="20"/>
                <w:szCs w:val="20"/>
                <w:lang w:val="en-GB"/>
              </w:rPr>
            </w:pPr>
            <w:proofErr w:type="spellStart"/>
            <w:r>
              <w:rPr>
                <w:sz w:val="20"/>
                <w:szCs w:val="20"/>
              </w:rPr>
              <w:t>Organization</w:t>
            </w:r>
            <w:proofErr w:type="spellEnd"/>
            <w:r>
              <w:rPr>
                <w:sz w:val="20"/>
                <w:szCs w:val="20"/>
              </w:rPr>
              <w:t xml:space="preserve"> in </w:t>
            </w:r>
            <w:proofErr w:type="spellStart"/>
            <w:r>
              <w:rPr>
                <w:sz w:val="20"/>
                <w:szCs w:val="20"/>
              </w:rPr>
              <w:t>Radiology</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D8EF7AE" w14:textId="4DE2587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0C0C007" w14:textId="671B918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D93A303" w14:textId="05AAB6C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3E17517" w14:textId="3A8C15D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B55ECBE" w14:textId="621138B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A67F264" w14:textId="5C60CEC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0CAB71A" w14:textId="7C107F1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BDF32F2" w14:textId="6732299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CB220DD" w14:textId="6FA8F63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8A3ABE8" w14:textId="2844A657" w:rsidR="00033EF8" w:rsidRPr="00F16BAA" w:rsidRDefault="00033EF8" w:rsidP="00033EF8">
            <w:pPr>
              <w:snapToGrid w:val="0"/>
              <w:spacing w:after="0" w:line="240" w:lineRule="auto"/>
              <w:rPr>
                <w:sz w:val="20"/>
                <w:szCs w:val="20"/>
                <w:lang w:val="en-GB"/>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A06B327" w14:textId="6CFD0A0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E13D122" w14:textId="45DF7E3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94AE9D6" w14:textId="77777777" w:rsidR="00033EF8" w:rsidRPr="00F16BAA" w:rsidRDefault="00033EF8" w:rsidP="00033EF8">
            <w:pPr>
              <w:snapToGrid w:val="0"/>
              <w:spacing w:after="0" w:line="240" w:lineRule="auto"/>
              <w:rPr>
                <w:sz w:val="20"/>
                <w:szCs w:val="20"/>
                <w:lang w:val="en-GB"/>
              </w:rPr>
            </w:pPr>
            <w:r w:rsidRPr="00F16BAA">
              <w:rPr>
                <w:sz w:val="20"/>
                <w:szCs w:val="20"/>
                <w:lang w:val="en-GB"/>
              </w:rPr>
              <w:t>-</w:t>
            </w:r>
          </w:p>
        </w:tc>
      </w:tr>
      <w:tr w:rsidR="00033EF8" w:rsidRPr="00F16BAA" w14:paraId="78042FA6"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0593B2" w14:textId="14CA7CCD" w:rsidR="00033EF8" w:rsidRPr="00F16BAA" w:rsidRDefault="00FA1E7B" w:rsidP="00033EF8">
            <w:pPr>
              <w:snapToGrid w:val="0"/>
              <w:spacing w:after="0" w:line="240" w:lineRule="auto"/>
              <w:rPr>
                <w:sz w:val="20"/>
                <w:szCs w:val="20"/>
                <w:lang w:val="en-GB"/>
              </w:rPr>
            </w:pPr>
            <w:r>
              <w:rPr>
                <w:sz w:val="20"/>
                <w:szCs w:val="20"/>
              </w:rPr>
              <w:t>RAT</w:t>
            </w:r>
            <w:r w:rsidR="00033EF8">
              <w:rPr>
                <w:sz w:val="20"/>
                <w:szCs w:val="20"/>
              </w:rPr>
              <w:t>215</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FFC63F" w14:textId="5D20A36E" w:rsidR="00033EF8" w:rsidRPr="00F16BAA" w:rsidRDefault="00FA1E7B" w:rsidP="00033EF8">
            <w:pPr>
              <w:snapToGrid w:val="0"/>
              <w:spacing w:after="0" w:line="240" w:lineRule="auto"/>
              <w:rPr>
                <w:sz w:val="20"/>
                <w:szCs w:val="20"/>
                <w:lang w:val="en-GB"/>
              </w:rPr>
            </w:pPr>
            <w:proofErr w:type="spellStart"/>
            <w:r>
              <w:rPr>
                <w:sz w:val="20"/>
                <w:szCs w:val="20"/>
              </w:rPr>
              <w:t>Radiation</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Protection</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65034E" w14:textId="7D9757F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3C8574" w14:textId="1110FA8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7D87CDE" w14:textId="631A309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3B46A9" w14:textId="4802CD8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8129E88" w14:textId="60997FD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D5898C8" w14:textId="02FFA43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AE9EE2D" w14:textId="5733048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B62ECB2" w14:textId="63C1110E" w:rsidR="00033EF8" w:rsidRPr="00F16BAA" w:rsidRDefault="00033EF8" w:rsidP="00033EF8">
            <w:pPr>
              <w:snapToGrid w:val="0"/>
              <w:spacing w:after="0" w:line="240" w:lineRule="auto"/>
              <w:rPr>
                <w:sz w:val="20"/>
                <w:szCs w:val="20"/>
                <w:lang w:val="en-GB"/>
              </w:rPr>
            </w:pPr>
            <w:r>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D1F32EB" w14:textId="364E0F00" w:rsidR="00033EF8" w:rsidRPr="00F16BAA" w:rsidRDefault="00033EF8" w:rsidP="00033EF8">
            <w:pPr>
              <w:snapToGrid w:val="0"/>
              <w:spacing w:after="0" w:line="240" w:lineRule="auto"/>
              <w:rPr>
                <w:sz w:val="20"/>
                <w:szCs w:val="20"/>
                <w:lang w:val="en-GB"/>
              </w:rPr>
            </w:pPr>
            <w:r w:rsidRPr="00A83281">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0F13B6F" w14:textId="48574030" w:rsidR="00033EF8" w:rsidRPr="00F16BAA" w:rsidRDefault="00033EF8" w:rsidP="00033EF8">
            <w:pPr>
              <w:snapToGrid w:val="0"/>
              <w:spacing w:after="0" w:line="240" w:lineRule="auto"/>
              <w:rPr>
                <w:sz w:val="20"/>
                <w:szCs w:val="20"/>
                <w:lang w:val="en-GB"/>
              </w:rPr>
            </w:pPr>
            <w:r w:rsidRPr="00A83281">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181F7E6" w14:textId="60754377" w:rsidR="00033EF8" w:rsidRPr="00F16BAA" w:rsidRDefault="00033EF8" w:rsidP="00033EF8">
            <w:pPr>
              <w:snapToGrid w:val="0"/>
              <w:spacing w:after="0" w:line="240" w:lineRule="auto"/>
              <w:rPr>
                <w:sz w:val="20"/>
                <w:szCs w:val="20"/>
                <w:lang w:val="en-GB"/>
              </w:rPr>
            </w:pPr>
            <w:r w:rsidRPr="00A83281">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2102605" w14:textId="514CD477" w:rsidR="00033EF8" w:rsidRPr="00F16BAA" w:rsidRDefault="00033EF8" w:rsidP="00033EF8">
            <w:pPr>
              <w:snapToGrid w:val="0"/>
              <w:spacing w:after="0" w:line="240" w:lineRule="auto"/>
              <w:rPr>
                <w:sz w:val="20"/>
                <w:szCs w:val="20"/>
                <w:lang w:val="en-GB"/>
              </w:rPr>
            </w:pPr>
            <w:r w:rsidRPr="00A83281">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08F6435" w14:textId="77777777" w:rsidR="00033EF8" w:rsidRPr="00F16BAA" w:rsidRDefault="00033EF8" w:rsidP="00033EF8">
            <w:pPr>
              <w:snapToGrid w:val="0"/>
              <w:spacing w:after="0" w:line="240" w:lineRule="auto"/>
              <w:rPr>
                <w:sz w:val="20"/>
                <w:szCs w:val="20"/>
                <w:lang w:val="en-GB"/>
              </w:rPr>
            </w:pPr>
            <w:r w:rsidRPr="00F16BAA">
              <w:rPr>
                <w:sz w:val="20"/>
                <w:szCs w:val="20"/>
                <w:lang w:val="en-GB"/>
              </w:rPr>
              <w:t>3</w:t>
            </w:r>
          </w:p>
        </w:tc>
      </w:tr>
      <w:tr w:rsidR="00033EF8" w:rsidRPr="00F16BAA" w14:paraId="504EE7F0"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A4F0CF" w14:textId="60C65FAD" w:rsidR="00033EF8" w:rsidRPr="00F16BAA" w:rsidRDefault="00FA1E7B" w:rsidP="00033EF8">
            <w:pPr>
              <w:snapToGrid w:val="0"/>
              <w:spacing w:after="0" w:line="240" w:lineRule="auto"/>
              <w:rPr>
                <w:sz w:val="20"/>
                <w:szCs w:val="20"/>
                <w:lang w:val="en-GB"/>
              </w:rPr>
            </w:pPr>
            <w:r>
              <w:rPr>
                <w:sz w:val="20"/>
                <w:szCs w:val="20"/>
              </w:rPr>
              <w:t>VSH</w:t>
            </w:r>
            <w:r w:rsidR="00033EF8">
              <w:rPr>
                <w:sz w:val="20"/>
                <w:szCs w:val="20"/>
              </w:rPr>
              <w:t>201</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B718A0" w14:textId="57917BFA" w:rsidR="00033EF8" w:rsidRPr="00F16BAA" w:rsidRDefault="00FA1E7B" w:rsidP="00033EF8">
            <w:pPr>
              <w:snapToGrid w:val="0"/>
              <w:spacing w:after="0" w:line="240" w:lineRule="auto"/>
              <w:rPr>
                <w:sz w:val="20"/>
                <w:szCs w:val="20"/>
                <w:lang w:val="en-GB"/>
              </w:rPr>
            </w:pPr>
            <w:proofErr w:type="spellStart"/>
            <w:r>
              <w:rPr>
                <w:sz w:val="20"/>
                <w:szCs w:val="20"/>
              </w:rPr>
              <w:t>Measurement</w:t>
            </w:r>
            <w:proofErr w:type="spellEnd"/>
            <w:r>
              <w:rPr>
                <w:sz w:val="20"/>
                <w:szCs w:val="20"/>
              </w:rPr>
              <w:t xml:space="preserve"> </w:t>
            </w:r>
            <w:proofErr w:type="spellStart"/>
            <w:r>
              <w:rPr>
                <w:sz w:val="20"/>
                <w:szCs w:val="20"/>
              </w:rPr>
              <w:t>and</w:t>
            </w:r>
            <w:proofErr w:type="spellEnd"/>
            <w:r>
              <w:rPr>
                <w:sz w:val="20"/>
                <w:szCs w:val="20"/>
              </w:rPr>
              <w:t xml:space="preserve"> Evaluation</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038B3C1" w14:textId="4BD7973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A54AFE2" w14:textId="577DB0CF"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DEC307E" w14:textId="4AB478E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90D2D3E" w14:textId="132EA8A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98D7CE9" w14:textId="5CFDF90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3FDEB3C" w14:textId="4D4CBE18"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F36288C" w14:textId="0020EE8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BBE7533" w14:textId="2BC0EEE0" w:rsidR="00033EF8" w:rsidRPr="00F16BAA" w:rsidRDefault="00033EF8" w:rsidP="00033EF8">
            <w:pPr>
              <w:snapToGrid w:val="0"/>
              <w:spacing w:after="0" w:line="240" w:lineRule="auto"/>
              <w:rPr>
                <w:sz w:val="20"/>
                <w:szCs w:val="20"/>
                <w:lang w:val="en-GB"/>
              </w:rPr>
            </w:pPr>
            <w:r w:rsidRPr="00534FF2">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4A3068F" w14:textId="39F63CD6" w:rsidR="00033EF8" w:rsidRPr="00F16BAA" w:rsidRDefault="00033EF8" w:rsidP="00033EF8">
            <w:pPr>
              <w:snapToGrid w:val="0"/>
              <w:spacing w:after="0" w:line="240" w:lineRule="auto"/>
              <w:rPr>
                <w:sz w:val="20"/>
                <w:szCs w:val="20"/>
                <w:lang w:val="en-GB"/>
              </w:rPr>
            </w:pPr>
            <w:r w:rsidRPr="00534FF2">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D3F7E67" w14:textId="33CB69CA" w:rsidR="00033EF8" w:rsidRPr="00F16BAA" w:rsidRDefault="00033EF8" w:rsidP="00033EF8">
            <w:pPr>
              <w:snapToGrid w:val="0"/>
              <w:spacing w:after="0" w:line="240" w:lineRule="auto"/>
              <w:rPr>
                <w:sz w:val="20"/>
                <w:szCs w:val="20"/>
                <w:lang w:val="en-GB"/>
              </w:rPr>
            </w:pPr>
            <w:r w:rsidRPr="00534FF2">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7E1292F" w14:textId="0CC26555" w:rsidR="00033EF8" w:rsidRPr="00F16BAA" w:rsidRDefault="00033EF8" w:rsidP="00033EF8">
            <w:pPr>
              <w:snapToGrid w:val="0"/>
              <w:spacing w:after="0" w:line="240" w:lineRule="auto"/>
              <w:rPr>
                <w:sz w:val="20"/>
                <w:szCs w:val="20"/>
                <w:lang w:val="en-GB"/>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3F5BBFA" w14:textId="206957DE" w:rsidR="00033EF8" w:rsidRPr="00F16BAA" w:rsidRDefault="00033EF8" w:rsidP="00033EF8">
            <w:pPr>
              <w:snapToGrid w:val="0"/>
              <w:spacing w:after="0" w:line="240" w:lineRule="auto"/>
              <w:rPr>
                <w:sz w:val="20"/>
                <w:szCs w:val="20"/>
                <w:lang w:val="en-GB"/>
              </w:rPr>
            </w:pPr>
            <w:r w:rsidRPr="00D2222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5393FBD" w14:textId="77777777" w:rsidR="00033EF8" w:rsidRPr="00F16BAA" w:rsidRDefault="00033EF8" w:rsidP="00033EF8">
            <w:pPr>
              <w:snapToGrid w:val="0"/>
              <w:spacing w:after="0" w:line="240" w:lineRule="auto"/>
              <w:rPr>
                <w:sz w:val="20"/>
                <w:szCs w:val="20"/>
                <w:lang w:val="en-GB"/>
              </w:rPr>
            </w:pPr>
            <w:r w:rsidRPr="00F16BAA">
              <w:rPr>
                <w:sz w:val="20"/>
                <w:szCs w:val="20"/>
                <w:lang w:val="en-GB"/>
              </w:rPr>
              <w:t>1</w:t>
            </w:r>
          </w:p>
        </w:tc>
      </w:tr>
      <w:tr w:rsidR="000D71D4" w:rsidRPr="00F16BAA" w14:paraId="26EBEB01" w14:textId="77777777" w:rsidTr="000D71D4">
        <w:tc>
          <w:tcPr>
            <w:tcW w:w="0" w:type="auto"/>
            <w:gridSpan w:val="15"/>
            <w:tcBorders>
              <w:top w:val="single" w:sz="6" w:space="0" w:color="DDDDDD"/>
              <w:left w:val="single" w:sz="6" w:space="0" w:color="CCCCCC"/>
              <w:bottom w:val="single" w:sz="6" w:space="0" w:color="DDDDDD"/>
              <w:right w:val="single" w:sz="6" w:space="0" w:color="DDDDDD"/>
            </w:tcBorders>
            <w:shd w:val="clear" w:color="auto" w:fill="E1E1E1"/>
            <w:tcMar>
              <w:top w:w="75" w:type="dxa"/>
              <w:left w:w="75" w:type="dxa"/>
              <w:bottom w:w="75" w:type="dxa"/>
              <w:right w:w="75" w:type="dxa"/>
            </w:tcMar>
            <w:hideMark/>
          </w:tcPr>
          <w:p w14:paraId="2AE4CF28" w14:textId="325F0F48" w:rsidR="000D71D4" w:rsidRPr="00F16BAA" w:rsidRDefault="00033EF8" w:rsidP="00F146DA">
            <w:pPr>
              <w:snapToGrid w:val="0"/>
              <w:spacing w:after="0" w:line="240" w:lineRule="auto"/>
              <w:rPr>
                <w:sz w:val="20"/>
                <w:szCs w:val="20"/>
                <w:lang w:val="en-GB"/>
              </w:rPr>
            </w:pPr>
            <w:r>
              <w:rPr>
                <w:sz w:val="20"/>
                <w:szCs w:val="20"/>
                <w:lang w:val="en-GB"/>
              </w:rPr>
              <w:t>2rd Year   -  2</w:t>
            </w:r>
            <w:r w:rsidR="000D71D4" w:rsidRPr="00F16BAA">
              <w:rPr>
                <w:sz w:val="20"/>
                <w:szCs w:val="20"/>
                <w:lang w:val="en-GB"/>
              </w:rPr>
              <w:t>st Semester</w:t>
            </w:r>
          </w:p>
        </w:tc>
      </w:tr>
      <w:tr w:rsidR="00033EF8" w:rsidRPr="00F16BAA" w14:paraId="7AC78CB9"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A3450D" w14:textId="087A53DB" w:rsidR="00033EF8" w:rsidRPr="00F16BAA" w:rsidRDefault="00A91FA1" w:rsidP="00033EF8">
            <w:pPr>
              <w:snapToGrid w:val="0"/>
              <w:spacing w:after="0" w:line="240" w:lineRule="auto"/>
              <w:rPr>
                <w:sz w:val="20"/>
                <w:szCs w:val="20"/>
                <w:lang w:val="en-GB"/>
              </w:rPr>
            </w:pPr>
            <w:r>
              <w:rPr>
                <w:sz w:val="20"/>
                <w:szCs w:val="20"/>
              </w:rPr>
              <w:t>VSH</w:t>
            </w:r>
            <w:r w:rsidR="00033EF8">
              <w:rPr>
                <w:sz w:val="20"/>
                <w:szCs w:val="20"/>
              </w:rPr>
              <w:t>202</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9CECB2" w14:textId="4CD09835" w:rsidR="00033EF8" w:rsidRPr="00F16BAA" w:rsidRDefault="00A91FA1" w:rsidP="00033EF8">
            <w:pPr>
              <w:snapToGrid w:val="0"/>
              <w:spacing w:after="0" w:line="240" w:lineRule="auto"/>
              <w:rPr>
                <w:sz w:val="20"/>
                <w:szCs w:val="20"/>
                <w:lang w:val="en-GB"/>
              </w:rPr>
            </w:pPr>
            <w:proofErr w:type="spellStart"/>
            <w:r>
              <w:rPr>
                <w:sz w:val="20"/>
                <w:szCs w:val="20"/>
              </w:rPr>
              <w:t>Public</w:t>
            </w:r>
            <w:proofErr w:type="spellEnd"/>
            <w:r>
              <w:rPr>
                <w:sz w:val="20"/>
                <w:szCs w:val="20"/>
              </w:rPr>
              <w:t xml:space="preserve"> </w:t>
            </w:r>
            <w:proofErr w:type="spellStart"/>
            <w:r>
              <w:rPr>
                <w:sz w:val="20"/>
                <w:szCs w:val="20"/>
              </w:rPr>
              <w:t>Health</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43154DC" w14:textId="3E8FC84B"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39160DA" w14:textId="020BD496"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B3D585F" w14:textId="2FC2E7CF"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B7411CD" w14:textId="370A3D14"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EDB9E7F" w14:textId="114CCC4E" w:rsidR="00033EF8" w:rsidRPr="00F16BAA" w:rsidRDefault="00033EF8" w:rsidP="00033EF8">
            <w:pPr>
              <w:snapToGrid w:val="0"/>
              <w:spacing w:after="0" w:line="240" w:lineRule="auto"/>
              <w:rPr>
                <w:sz w:val="20"/>
                <w:szCs w:val="20"/>
                <w:lang w:val="en-GB"/>
              </w:rPr>
            </w:pPr>
            <w:r w:rsidRPr="00FE3473">
              <w:rPr>
                <w:sz w:val="20"/>
                <w:szCs w:val="20"/>
              </w:rPr>
              <w:t>1</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A5C2A60" w14:textId="0F42ED7C"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CD2A693" w14:textId="5411A81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84D3F59" w14:textId="17C8EE0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6843389" w14:textId="6F0ACB5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8BA18CA" w14:textId="47DD0E2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655C757" w14:textId="674A0B6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3CD12CC" w14:textId="352943A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D56ECCF" w14:textId="5575CCD6"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1B5C9571"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46E9901" w14:textId="3904678D" w:rsidR="00033EF8" w:rsidRPr="00F16BAA" w:rsidRDefault="00A91FA1" w:rsidP="00033EF8">
            <w:pPr>
              <w:snapToGrid w:val="0"/>
              <w:spacing w:after="0" w:line="240" w:lineRule="auto"/>
              <w:rPr>
                <w:sz w:val="20"/>
                <w:szCs w:val="20"/>
                <w:lang w:val="en-GB"/>
              </w:rPr>
            </w:pPr>
            <w:r>
              <w:rPr>
                <w:sz w:val="20"/>
                <w:szCs w:val="20"/>
              </w:rPr>
              <w:t>VSH</w:t>
            </w:r>
            <w:r w:rsidR="00033EF8">
              <w:rPr>
                <w:sz w:val="20"/>
                <w:szCs w:val="20"/>
              </w:rPr>
              <w:t>204</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1F0A8AF" w14:textId="4F9FAC0D" w:rsidR="00033EF8" w:rsidRPr="00F16BAA" w:rsidRDefault="00A91FA1" w:rsidP="00033EF8">
            <w:pPr>
              <w:snapToGrid w:val="0"/>
              <w:spacing w:after="0" w:line="240" w:lineRule="auto"/>
              <w:rPr>
                <w:sz w:val="20"/>
                <w:szCs w:val="20"/>
                <w:lang w:val="en-GB"/>
              </w:rPr>
            </w:pPr>
            <w:r>
              <w:rPr>
                <w:sz w:val="20"/>
                <w:szCs w:val="20"/>
              </w:rPr>
              <w:t xml:space="preserve">Professional </w:t>
            </w:r>
            <w:proofErr w:type="spellStart"/>
            <w:r>
              <w:rPr>
                <w:sz w:val="20"/>
                <w:szCs w:val="20"/>
              </w:rPr>
              <w:t>Ethics</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8841BEF" w14:textId="4CC693A7"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F30A245" w14:textId="2639FBE9" w:rsidR="00033EF8" w:rsidRPr="00F16BAA" w:rsidRDefault="00033EF8" w:rsidP="00033EF8">
            <w:pPr>
              <w:snapToGrid w:val="0"/>
              <w:spacing w:after="0" w:line="240" w:lineRule="auto"/>
              <w:rPr>
                <w:sz w:val="20"/>
                <w:szCs w:val="20"/>
                <w:lang w:val="en-GB"/>
              </w:rPr>
            </w:pPr>
            <w:r w:rsidRPr="00FE3473">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7CE3A6A" w14:textId="257E5ABA"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DA3A60A" w14:textId="5F66D675"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A258394" w14:textId="78BE7B5B"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C35BC93" w14:textId="1C6D596A"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4903E40" w14:textId="29F44CA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CB0F7FE" w14:textId="32C4C53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C267D79" w14:textId="49A98C8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BA87F9E" w14:textId="4B9373C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A34C98F" w14:textId="50C37A2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62541DA" w14:textId="5AEF5F0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E5C05F0" w14:textId="7B3ED5DD" w:rsidR="00033EF8" w:rsidRPr="00F16BAA" w:rsidRDefault="00033EF8" w:rsidP="00033EF8">
            <w:pPr>
              <w:snapToGrid w:val="0"/>
              <w:spacing w:after="0" w:line="240" w:lineRule="auto"/>
              <w:rPr>
                <w:sz w:val="20"/>
                <w:szCs w:val="20"/>
                <w:lang w:val="en-GB"/>
              </w:rPr>
            </w:pPr>
            <w:r w:rsidRPr="00FE3473">
              <w:rPr>
                <w:sz w:val="20"/>
                <w:szCs w:val="20"/>
              </w:rPr>
              <w:t>-</w:t>
            </w:r>
          </w:p>
        </w:tc>
      </w:tr>
      <w:tr w:rsidR="00033EF8" w:rsidRPr="00F16BAA" w14:paraId="7EF048F1"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DDCDF1" w14:textId="179316E6" w:rsidR="00033EF8" w:rsidRPr="00F16BAA" w:rsidRDefault="00A91FA1" w:rsidP="00033EF8">
            <w:pPr>
              <w:snapToGrid w:val="0"/>
              <w:spacing w:after="0" w:line="240" w:lineRule="auto"/>
              <w:rPr>
                <w:sz w:val="20"/>
                <w:szCs w:val="20"/>
                <w:lang w:val="en-GB"/>
              </w:rPr>
            </w:pPr>
            <w:r>
              <w:rPr>
                <w:sz w:val="20"/>
                <w:szCs w:val="20"/>
              </w:rPr>
              <w:t>VSH</w:t>
            </w:r>
            <w:r w:rsidR="00033EF8">
              <w:rPr>
                <w:sz w:val="20"/>
                <w:szCs w:val="20"/>
              </w:rPr>
              <w:t>206</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3271BD" w14:textId="3A19FA81" w:rsidR="00033EF8" w:rsidRPr="00F16BAA" w:rsidRDefault="00A91FA1" w:rsidP="00033EF8">
            <w:pPr>
              <w:snapToGrid w:val="0"/>
              <w:spacing w:after="0" w:line="240" w:lineRule="auto"/>
              <w:rPr>
                <w:sz w:val="20"/>
                <w:szCs w:val="20"/>
                <w:lang w:val="en-GB"/>
              </w:rPr>
            </w:pPr>
            <w:proofErr w:type="spellStart"/>
            <w:r>
              <w:rPr>
                <w:sz w:val="20"/>
                <w:szCs w:val="20"/>
              </w:rPr>
              <w:t>Health</w:t>
            </w:r>
            <w:proofErr w:type="spellEnd"/>
            <w:r>
              <w:rPr>
                <w:sz w:val="20"/>
                <w:szCs w:val="20"/>
              </w:rPr>
              <w:t xml:space="preserve"> </w:t>
            </w:r>
            <w:proofErr w:type="spellStart"/>
            <w:r>
              <w:rPr>
                <w:sz w:val="20"/>
                <w:szCs w:val="20"/>
              </w:rPr>
              <w:t>Care</w:t>
            </w:r>
            <w:proofErr w:type="spellEnd"/>
            <w:r>
              <w:rPr>
                <w:sz w:val="20"/>
                <w:szCs w:val="20"/>
              </w:rPr>
              <w:t xml:space="preserve"> Management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3423BAB" w14:textId="0EFA33F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EF8116C" w14:textId="042E1AF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DC13148" w14:textId="6C5D787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78C50DB" w14:textId="214FD91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D068FC9" w14:textId="0198497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FC714FE" w14:textId="7876F32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37D4199" w14:textId="66A8C62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74A3EA8" w14:textId="3E8F430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6529617" w14:textId="79DB37C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954A8C7" w14:textId="539E7F2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FDBAB84" w14:textId="197192E4" w:rsidR="00033EF8" w:rsidRPr="00F16BAA" w:rsidRDefault="00033EF8" w:rsidP="00033EF8">
            <w:pPr>
              <w:snapToGrid w:val="0"/>
              <w:spacing w:after="0" w:line="240" w:lineRule="auto"/>
              <w:rPr>
                <w:sz w:val="20"/>
                <w:szCs w:val="20"/>
                <w:lang w:val="en-GB"/>
              </w:rPr>
            </w:pPr>
            <w:r w:rsidRPr="00FE3473">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94FBCE6" w14:textId="308D469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30E8425" w14:textId="462438D7" w:rsidR="00033EF8" w:rsidRPr="00F16BAA" w:rsidRDefault="00033EF8" w:rsidP="00033EF8">
            <w:pPr>
              <w:snapToGrid w:val="0"/>
              <w:spacing w:after="0" w:line="240" w:lineRule="auto"/>
              <w:rPr>
                <w:sz w:val="20"/>
                <w:szCs w:val="20"/>
                <w:lang w:val="en-GB"/>
              </w:rPr>
            </w:pPr>
            <w:r w:rsidRPr="00FE3473">
              <w:rPr>
                <w:sz w:val="20"/>
                <w:szCs w:val="20"/>
              </w:rPr>
              <w:t>3</w:t>
            </w:r>
          </w:p>
        </w:tc>
      </w:tr>
      <w:tr w:rsidR="00033EF8" w:rsidRPr="00F16BAA" w14:paraId="70BDC9BC"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2B4D05" w14:textId="48A2E886" w:rsidR="00033EF8" w:rsidRPr="00F16BAA" w:rsidRDefault="00A91FA1" w:rsidP="00033EF8">
            <w:pPr>
              <w:snapToGrid w:val="0"/>
              <w:spacing w:after="0" w:line="240" w:lineRule="auto"/>
              <w:rPr>
                <w:sz w:val="20"/>
                <w:szCs w:val="20"/>
                <w:lang w:val="en-GB"/>
              </w:rPr>
            </w:pPr>
            <w:r>
              <w:rPr>
                <w:sz w:val="20"/>
                <w:szCs w:val="20"/>
              </w:rPr>
              <w:t>VSH</w:t>
            </w:r>
            <w:r w:rsidR="00033EF8">
              <w:rPr>
                <w:sz w:val="20"/>
                <w:szCs w:val="20"/>
              </w:rPr>
              <w:t>208</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36A23E" w14:textId="2B129F81" w:rsidR="00033EF8" w:rsidRPr="00F16BAA" w:rsidRDefault="00A91FA1" w:rsidP="00033EF8">
            <w:pPr>
              <w:snapToGrid w:val="0"/>
              <w:spacing w:after="0" w:line="240" w:lineRule="auto"/>
              <w:rPr>
                <w:sz w:val="20"/>
                <w:szCs w:val="20"/>
                <w:lang w:val="en-GB"/>
              </w:rPr>
            </w:pPr>
            <w:proofErr w:type="spellStart"/>
            <w:r>
              <w:rPr>
                <w:sz w:val="20"/>
                <w:szCs w:val="20"/>
              </w:rPr>
              <w:t>Radional</w:t>
            </w:r>
            <w:proofErr w:type="spellEnd"/>
            <w:r>
              <w:rPr>
                <w:sz w:val="20"/>
                <w:szCs w:val="20"/>
              </w:rPr>
              <w:t xml:space="preserve"> </w:t>
            </w:r>
            <w:proofErr w:type="spellStart"/>
            <w:r>
              <w:rPr>
                <w:sz w:val="20"/>
                <w:szCs w:val="20"/>
              </w:rPr>
              <w:t>Drug</w:t>
            </w:r>
            <w:proofErr w:type="spellEnd"/>
            <w:r>
              <w:rPr>
                <w:sz w:val="20"/>
                <w:szCs w:val="20"/>
              </w:rPr>
              <w:t xml:space="preserve"> </w:t>
            </w:r>
            <w:proofErr w:type="spellStart"/>
            <w:r>
              <w:rPr>
                <w:sz w:val="20"/>
                <w:szCs w:val="20"/>
              </w:rPr>
              <w:t>USe</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DFAEDCE" w14:textId="1318EEA9"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E81C409" w14:textId="17C62AAF"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34A830F" w14:textId="0D5B9300"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C929E9B" w14:textId="18A9F5C0" w:rsidR="00033EF8" w:rsidRPr="00F16BAA" w:rsidRDefault="00033EF8" w:rsidP="00033EF8">
            <w:pPr>
              <w:snapToGrid w:val="0"/>
              <w:spacing w:after="0" w:line="240" w:lineRule="auto"/>
              <w:rPr>
                <w:sz w:val="20"/>
                <w:szCs w:val="20"/>
                <w:lang w:val="en-GB"/>
              </w:rPr>
            </w:pPr>
            <w:r w:rsidRPr="00FE3473">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FDB7714" w14:textId="465FF2D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173FAC8" w14:textId="6BEE03D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9688D32" w14:textId="78852E4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AFD7608" w14:textId="1EAC7DE9"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8A5D397" w14:textId="3F2F8EE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CB33B05" w14:textId="4F1FA50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32EC0FA0" w14:textId="00C2BBF4"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5203AAE" w14:textId="30169FA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077D89C" w14:textId="242A6CEA" w:rsidR="00033EF8" w:rsidRPr="00F16BAA" w:rsidRDefault="00033EF8" w:rsidP="00033EF8">
            <w:pPr>
              <w:snapToGrid w:val="0"/>
              <w:spacing w:after="0" w:line="240" w:lineRule="auto"/>
              <w:rPr>
                <w:sz w:val="20"/>
                <w:szCs w:val="20"/>
                <w:lang w:val="en-GB"/>
              </w:rPr>
            </w:pPr>
            <w:r w:rsidRPr="00FE3473">
              <w:rPr>
                <w:sz w:val="20"/>
                <w:szCs w:val="20"/>
              </w:rPr>
              <w:t>1</w:t>
            </w:r>
          </w:p>
        </w:tc>
      </w:tr>
      <w:tr w:rsidR="00033EF8" w:rsidRPr="00F16BAA" w14:paraId="202AD7E2"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F1352C" w14:textId="3D231A4A" w:rsidR="00033EF8" w:rsidRPr="00F16BAA" w:rsidRDefault="00A91FA1" w:rsidP="00033EF8">
            <w:pPr>
              <w:snapToGrid w:val="0"/>
              <w:spacing w:after="0" w:line="240" w:lineRule="auto"/>
              <w:rPr>
                <w:sz w:val="20"/>
                <w:szCs w:val="20"/>
                <w:lang w:val="en-GB"/>
              </w:rPr>
            </w:pPr>
            <w:r>
              <w:rPr>
                <w:sz w:val="20"/>
                <w:szCs w:val="20"/>
              </w:rPr>
              <w:t>VSH</w:t>
            </w:r>
            <w:r w:rsidR="00033EF8">
              <w:rPr>
                <w:sz w:val="20"/>
                <w:szCs w:val="20"/>
              </w:rPr>
              <w:t>210</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91A6D6" w14:textId="650C9A8D" w:rsidR="00033EF8" w:rsidRPr="00F16BAA" w:rsidRDefault="00A91FA1" w:rsidP="00033EF8">
            <w:pPr>
              <w:snapToGrid w:val="0"/>
              <w:spacing w:after="0" w:line="240" w:lineRule="auto"/>
              <w:rPr>
                <w:sz w:val="20"/>
                <w:szCs w:val="20"/>
                <w:lang w:val="en-GB"/>
              </w:rPr>
            </w:pPr>
            <w:proofErr w:type="spellStart"/>
            <w:r>
              <w:rPr>
                <w:sz w:val="20"/>
                <w:szCs w:val="20"/>
              </w:rPr>
              <w:t>Quality</w:t>
            </w:r>
            <w:proofErr w:type="spellEnd"/>
            <w:r>
              <w:rPr>
                <w:sz w:val="20"/>
                <w:szCs w:val="20"/>
              </w:rPr>
              <w:t xml:space="preserve"> in </w:t>
            </w:r>
            <w:proofErr w:type="spellStart"/>
            <w:r>
              <w:rPr>
                <w:sz w:val="20"/>
                <w:szCs w:val="20"/>
              </w:rPr>
              <w:t>Health</w:t>
            </w:r>
            <w:proofErr w:type="spellEnd"/>
            <w:r>
              <w:rPr>
                <w:sz w:val="20"/>
                <w:szCs w:val="20"/>
              </w:rPr>
              <w:t xml:space="preserve"> Services</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1BA2F05" w14:textId="6DC9BD6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5EAA8D09" w14:textId="476D8D01"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FF17148" w14:textId="08B3317E"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C93ADEB" w14:textId="568BABE7"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8841D9C" w14:textId="2C36EAF2"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0F70D2A6" w14:textId="1A1E6F9B"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764DF023" w14:textId="168638F9" w:rsidR="00033EF8" w:rsidRPr="00F16BAA" w:rsidRDefault="00033EF8" w:rsidP="00033EF8">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70253A5" w14:textId="76BE7A8C"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1F4FAE32" w14:textId="6074D126"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4EDA720E" w14:textId="1BEAB3B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2D565E46" w14:textId="24C4E7A3"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56B7F71" w14:textId="11E14775" w:rsidR="00033EF8" w:rsidRPr="00F16BAA" w:rsidRDefault="00033EF8" w:rsidP="00033EF8">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hideMark/>
          </w:tcPr>
          <w:p w14:paraId="6804EDFC" w14:textId="46CB5664" w:rsidR="00033EF8" w:rsidRPr="00F16BAA" w:rsidRDefault="00033EF8" w:rsidP="00033EF8">
            <w:pPr>
              <w:snapToGrid w:val="0"/>
              <w:spacing w:after="0" w:line="240" w:lineRule="auto"/>
              <w:rPr>
                <w:sz w:val="20"/>
                <w:szCs w:val="20"/>
                <w:lang w:val="en-GB"/>
              </w:rPr>
            </w:pPr>
            <w:r w:rsidRPr="00FE3473">
              <w:rPr>
                <w:sz w:val="20"/>
                <w:szCs w:val="20"/>
              </w:rPr>
              <w:t>3</w:t>
            </w:r>
          </w:p>
        </w:tc>
      </w:tr>
      <w:tr w:rsidR="00E31D20" w:rsidRPr="00F16BAA" w14:paraId="66E41168" w14:textId="77777777" w:rsidTr="00F146D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40E7C0C" w14:textId="2B45136A" w:rsidR="00E31D20" w:rsidRPr="00F16BAA" w:rsidRDefault="00E31D20" w:rsidP="00E31D20">
            <w:pPr>
              <w:snapToGrid w:val="0"/>
              <w:spacing w:after="0" w:line="240" w:lineRule="auto"/>
              <w:rPr>
                <w:sz w:val="20"/>
                <w:szCs w:val="20"/>
                <w:lang w:val="en-GB"/>
              </w:rPr>
            </w:pPr>
            <w:r>
              <w:rPr>
                <w:sz w:val="20"/>
                <w:szCs w:val="20"/>
              </w:rPr>
              <w:t>RAT202</w:t>
            </w:r>
          </w:p>
        </w:tc>
        <w:tc>
          <w:tcPr>
            <w:tcW w:w="487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AB99CFF" w14:textId="17C8BA4F" w:rsidR="00E31D20" w:rsidRPr="00F16BAA" w:rsidRDefault="00E31D20" w:rsidP="00E31D20">
            <w:pPr>
              <w:snapToGrid w:val="0"/>
              <w:spacing w:after="0" w:line="240" w:lineRule="auto"/>
              <w:rPr>
                <w:sz w:val="20"/>
                <w:szCs w:val="20"/>
                <w:lang w:val="en-GB"/>
              </w:rPr>
            </w:pPr>
            <w:proofErr w:type="spellStart"/>
            <w:r>
              <w:rPr>
                <w:sz w:val="20"/>
                <w:szCs w:val="20"/>
              </w:rPr>
              <w:t>Term</w:t>
            </w:r>
            <w:proofErr w:type="spellEnd"/>
            <w:r>
              <w:rPr>
                <w:sz w:val="20"/>
                <w:szCs w:val="20"/>
              </w:rPr>
              <w:t xml:space="preserve"> </w:t>
            </w:r>
            <w:proofErr w:type="spellStart"/>
            <w:r>
              <w:rPr>
                <w:sz w:val="20"/>
                <w:szCs w:val="20"/>
              </w:rPr>
              <w:t>Implementation</w:t>
            </w:r>
            <w:proofErr w:type="spellEnd"/>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DC8A4CC" w14:textId="14F1F1B0"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5670EDD" w14:textId="2EFD3107" w:rsidR="00E31D20" w:rsidRPr="00F16BAA" w:rsidRDefault="00E31D20" w:rsidP="00E31D20">
            <w:pPr>
              <w:snapToGrid w:val="0"/>
              <w:spacing w:after="0" w:line="240" w:lineRule="auto"/>
              <w:rPr>
                <w:sz w:val="20"/>
                <w:szCs w:val="20"/>
                <w:lang w:val="en-GB"/>
              </w:rPr>
            </w:pPr>
            <w:r>
              <w:rPr>
                <w:sz w:val="20"/>
                <w:szCs w:val="20"/>
              </w:rPr>
              <w:t>2</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DB1E55D" w14:textId="27231BBD"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CB8F9A7" w14:textId="08EBEF70"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F4E3F79" w14:textId="307929E2" w:rsidR="00E31D20" w:rsidRPr="00F16BAA" w:rsidRDefault="00E31D20" w:rsidP="00E31D20">
            <w:pPr>
              <w:snapToGrid w:val="0"/>
              <w:spacing w:after="0" w:line="240" w:lineRule="auto"/>
              <w:rPr>
                <w:sz w:val="20"/>
                <w:szCs w:val="20"/>
                <w:lang w:val="en-GB"/>
              </w:rPr>
            </w:pPr>
            <w:r>
              <w:rPr>
                <w:sz w:val="20"/>
                <w:szCs w:val="20"/>
              </w:rPr>
              <w:t>3</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77E613EB" w14:textId="5A01EBFA"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0970E17" w14:textId="16C6B475" w:rsidR="00E31D20" w:rsidRPr="00F16BAA" w:rsidRDefault="00E31D20" w:rsidP="00E31D20">
            <w:pPr>
              <w:snapToGrid w:val="0"/>
              <w:spacing w:after="0" w:line="240" w:lineRule="auto"/>
              <w:rPr>
                <w:sz w:val="20"/>
                <w:szCs w:val="20"/>
                <w:lang w:val="en-GB"/>
              </w:rPr>
            </w:pPr>
            <w:r w:rsidRPr="00FE3473">
              <w:rPr>
                <w:sz w:val="20"/>
                <w:szCs w:val="20"/>
              </w:rPr>
              <w:t>5</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4E045B9A" w14:textId="6005AFCA"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183AF538" w14:textId="5535B691"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28DE29C1" w14:textId="6F60AD59" w:rsidR="00E31D20" w:rsidRPr="00F16BAA" w:rsidRDefault="00E31D20" w:rsidP="00E31D20">
            <w:pPr>
              <w:snapToGrid w:val="0"/>
              <w:spacing w:after="0" w:line="240" w:lineRule="auto"/>
              <w:rPr>
                <w:sz w:val="20"/>
                <w:szCs w:val="20"/>
                <w:lang w:val="en-GB"/>
              </w:rPr>
            </w:pPr>
            <w:r>
              <w:rPr>
                <w:sz w:val="20"/>
                <w:szCs w:val="20"/>
              </w:rPr>
              <w:t>4</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6DF4A4BB" w14:textId="730C8E49"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D608F0C" w14:textId="43BB6A79" w:rsidR="00E31D20" w:rsidRPr="00F16BAA" w:rsidRDefault="00E31D20" w:rsidP="00E31D20">
            <w:pPr>
              <w:snapToGrid w:val="0"/>
              <w:spacing w:after="0" w:line="240" w:lineRule="auto"/>
              <w:rPr>
                <w:sz w:val="20"/>
                <w:szCs w:val="20"/>
                <w:lang w:val="en-GB"/>
              </w:rPr>
            </w:pPr>
            <w:r w:rsidRPr="00FE3473">
              <w:rPr>
                <w:sz w:val="20"/>
                <w:szCs w:val="20"/>
              </w:rPr>
              <w:t>-</w:t>
            </w:r>
          </w:p>
        </w:tc>
        <w:tc>
          <w:tcPr>
            <w:tcW w:w="0" w:type="auto"/>
            <w:tcBorders>
              <w:top w:val="single" w:sz="6" w:space="0" w:color="DDDDDD"/>
              <w:left w:val="single" w:sz="6" w:space="0" w:color="CCCCCC"/>
              <w:bottom w:val="single" w:sz="6" w:space="0" w:color="DDDDDD"/>
              <w:right w:val="single" w:sz="6" w:space="0" w:color="DDDDDD"/>
            </w:tcBorders>
            <w:shd w:val="clear" w:color="auto" w:fill="FFFFFF"/>
            <w:tcMar>
              <w:top w:w="75" w:type="dxa"/>
              <w:left w:w="75" w:type="dxa"/>
              <w:bottom w:w="75" w:type="dxa"/>
              <w:right w:w="75" w:type="dxa"/>
            </w:tcMar>
          </w:tcPr>
          <w:p w14:paraId="5C5C959A" w14:textId="07F089CA" w:rsidR="00E31D20" w:rsidRPr="00F16BAA" w:rsidRDefault="00E31D20" w:rsidP="00E31D20">
            <w:pPr>
              <w:snapToGrid w:val="0"/>
              <w:spacing w:after="0" w:line="240" w:lineRule="auto"/>
              <w:rPr>
                <w:sz w:val="20"/>
                <w:szCs w:val="20"/>
                <w:lang w:val="en-GB"/>
              </w:rPr>
            </w:pPr>
            <w:r w:rsidRPr="00FE3473">
              <w:rPr>
                <w:sz w:val="20"/>
                <w:szCs w:val="20"/>
              </w:rPr>
              <w:t>3</w:t>
            </w:r>
          </w:p>
        </w:tc>
      </w:tr>
    </w:tbl>
    <w:p w14:paraId="3015FBE4" w14:textId="77777777" w:rsidR="000D71D4" w:rsidRPr="00F16BAA" w:rsidRDefault="000D71D4" w:rsidP="00500165">
      <w:pPr>
        <w:rPr>
          <w:sz w:val="20"/>
          <w:szCs w:val="20"/>
          <w:lang w:val="en-GB"/>
        </w:rPr>
      </w:pPr>
      <w:r w:rsidRPr="00F16BAA">
        <w:rPr>
          <w:sz w:val="20"/>
          <w:szCs w:val="20"/>
          <w:lang w:val="en-GB"/>
        </w:rPr>
        <w:br/>
        <w:t>* 1 Lowest, 2 Low, 3 Average, 4 High, 5 Highest</w:t>
      </w:r>
    </w:p>
    <w:p w14:paraId="566D3889" w14:textId="77777777" w:rsidR="000D71D4" w:rsidRPr="00F16BAA" w:rsidRDefault="000D71D4" w:rsidP="00500165">
      <w:pPr>
        <w:rPr>
          <w:sz w:val="20"/>
          <w:szCs w:val="20"/>
          <w:lang w:val="en-GB"/>
        </w:rPr>
      </w:pPr>
    </w:p>
    <w:p w14:paraId="371ED063"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OCCUPATIONAL PROFILES OF GRADUATES</w:t>
      </w:r>
    </w:p>
    <w:p w14:paraId="342D4008" w14:textId="6EEC85BC" w:rsidR="00736ADE" w:rsidRPr="00F16BAA" w:rsidRDefault="009C51C9" w:rsidP="00500165">
      <w:pPr>
        <w:rPr>
          <w:sz w:val="20"/>
          <w:szCs w:val="20"/>
          <w:lang w:val="en-GB"/>
        </w:rPr>
      </w:pPr>
      <w:r w:rsidRPr="009C51C9">
        <w:rPr>
          <w:sz w:val="20"/>
          <w:szCs w:val="20"/>
          <w:lang w:val="en-GB"/>
        </w:rPr>
        <w:t>Graduates of the program can work as Medical Imaging Technicians in the "radiological examination departments" within the health institutions and organizations in the public and private sectors.</w:t>
      </w:r>
    </w:p>
    <w:p w14:paraId="46FE331F"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ACCESS TO FURTHER STUDIES</w:t>
      </w:r>
    </w:p>
    <w:p w14:paraId="20FBF94A" w14:textId="77777777" w:rsidR="002E05E5" w:rsidRPr="00F16BAA" w:rsidRDefault="002E05E5" w:rsidP="00500165">
      <w:pPr>
        <w:rPr>
          <w:sz w:val="20"/>
          <w:szCs w:val="20"/>
          <w:lang w:val="en-GB"/>
        </w:rPr>
      </w:pPr>
      <w:r w:rsidRPr="00F16BAA">
        <w:rPr>
          <w:sz w:val="20"/>
          <w:szCs w:val="20"/>
          <w:lang w:val="en-GB"/>
        </w:rPr>
        <w:t>The students graduating from this program may apply to graduate programs.</w:t>
      </w:r>
    </w:p>
    <w:p w14:paraId="7D975B3A"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PROGRAM STRUCTURE</w:t>
      </w:r>
    </w:p>
    <w:p w14:paraId="3293CDFC" w14:textId="693463B6" w:rsidR="002E05E5" w:rsidRPr="00F16BAA" w:rsidRDefault="00283478" w:rsidP="00500165">
      <w:pPr>
        <w:rPr>
          <w:sz w:val="20"/>
          <w:szCs w:val="20"/>
          <w:lang w:val="en-GB"/>
        </w:rPr>
      </w:pPr>
      <w:r w:rsidRPr="00F16BAA">
        <w:rPr>
          <w:sz w:val="20"/>
          <w:szCs w:val="20"/>
          <w:lang w:val="en-GB"/>
        </w:rPr>
        <w:t>The u</w:t>
      </w:r>
      <w:r w:rsidR="002E05E5" w:rsidRPr="00F16BAA">
        <w:rPr>
          <w:sz w:val="20"/>
          <w:szCs w:val="20"/>
          <w:lang w:val="en-GB"/>
        </w:rPr>
        <w:t>ndergraduate program</w:t>
      </w:r>
      <w:r w:rsidRPr="00F16BAA">
        <w:rPr>
          <w:sz w:val="20"/>
          <w:szCs w:val="20"/>
          <w:lang w:val="en-GB"/>
        </w:rPr>
        <w:t xml:space="preserve"> in Computer Engineering</w:t>
      </w:r>
      <w:r w:rsidR="002E05E5" w:rsidRPr="00F16BAA">
        <w:rPr>
          <w:sz w:val="20"/>
          <w:szCs w:val="20"/>
          <w:lang w:val="en-GB"/>
        </w:rPr>
        <w:t xml:space="preserve"> </w:t>
      </w:r>
      <w:r w:rsidR="00231E1A" w:rsidRPr="00F16BAA">
        <w:rPr>
          <w:sz w:val="20"/>
          <w:szCs w:val="20"/>
          <w:lang w:val="en-GB"/>
        </w:rPr>
        <w:t>consist</w:t>
      </w:r>
      <w:r w:rsidRPr="00F16BAA">
        <w:rPr>
          <w:sz w:val="20"/>
          <w:szCs w:val="20"/>
          <w:lang w:val="en-GB"/>
        </w:rPr>
        <w:t>s</w:t>
      </w:r>
      <w:r w:rsidR="002E05E5" w:rsidRPr="00F16BAA">
        <w:rPr>
          <w:sz w:val="20"/>
          <w:szCs w:val="20"/>
          <w:lang w:val="en-GB"/>
        </w:rPr>
        <w:t xml:space="preserve"> </w:t>
      </w:r>
      <w:r w:rsidR="002E05E5" w:rsidRPr="009C51C9">
        <w:rPr>
          <w:sz w:val="20"/>
          <w:szCs w:val="20"/>
          <w:lang w:val="en-GB"/>
        </w:rPr>
        <w:t xml:space="preserve">of </w:t>
      </w:r>
      <w:r w:rsidR="009C51C9" w:rsidRPr="009C51C9">
        <w:rPr>
          <w:sz w:val="20"/>
          <w:szCs w:val="20"/>
          <w:lang w:val="en-GB"/>
        </w:rPr>
        <w:t>37</w:t>
      </w:r>
      <w:r w:rsidR="002E05E5" w:rsidRPr="009C51C9">
        <w:rPr>
          <w:sz w:val="20"/>
          <w:szCs w:val="20"/>
          <w:lang w:val="en-GB"/>
        </w:rPr>
        <w:t xml:space="preserve"> courses with 240 ECTS credits in total.</w:t>
      </w:r>
    </w:p>
    <w:p w14:paraId="6B521795" w14:textId="159431B8" w:rsidR="002E05E5" w:rsidRPr="009C51C9" w:rsidRDefault="002E05E5" w:rsidP="00500165">
      <w:pPr>
        <w:rPr>
          <w:sz w:val="20"/>
          <w:szCs w:val="20"/>
          <w:lang w:val="en-GB"/>
        </w:rPr>
      </w:pPr>
      <w:r w:rsidRPr="009C51C9">
        <w:rPr>
          <w:sz w:val="20"/>
          <w:szCs w:val="20"/>
          <w:lang w:val="en-GB"/>
        </w:rPr>
        <w:t>There are at least 5 courses in each semester</w:t>
      </w:r>
      <w:r w:rsidR="00283478" w:rsidRPr="009C51C9">
        <w:rPr>
          <w:sz w:val="20"/>
          <w:szCs w:val="20"/>
          <w:lang w:val="en-GB"/>
        </w:rPr>
        <w:t>,</w:t>
      </w:r>
      <w:r w:rsidRPr="009C51C9">
        <w:rPr>
          <w:sz w:val="20"/>
          <w:szCs w:val="20"/>
          <w:lang w:val="en-GB"/>
        </w:rPr>
        <w:t xml:space="preserve"> excluding common compulsory courses and </w:t>
      </w:r>
      <w:r w:rsidR="00283478" w:rsidRPr="009C51C9">
        <w:rPr>
          <w:sz w:val="20"/>
          <w:szCs w:val="20"/>
          <w:lang w:val="en-GB"/>
        </w:rPr>
        <w:t>elective</w:t>
      </w:r>
      <w:r w:rsidRPr="009C51C9">
        <w:rPr>
          <w:sz w:val="20"/>
          <w:szCs w:val="20"/>
          <w:lang w:val="en-GB"/>
        </w:rPr>
        <w:t xml:space="preserve"> courses.</w:t>
      </w:r>
    </w:p>
    <w:p w14:paraId="3B12D601" w14:textId="16EDA1B2" w:rsidR="002E05E5" w:rsidRPr="009C51C9" w:rsidRDefault="002E05E5" w:rsidP="00500165">
      <w:pPr>
        <w:rPr>
          <w:sz w:val="20"/>
          <w:szCs w:val="20"/>
          <w:lang w:val="en-GB"/>
        </w:rPr>
      </w:pPr>
      <w:r w:rsidRPr="009C51C9">
        <w:rPr>
          <w:sz w:val="20"/>
          <w:szCs w:val="20"/>
          <w:lang w:val="en-GB"/>
        </w:rPr>
        <w:t xml:space="preserve">In each program, there are common compulsory courses </w:t>
      </w:r>
      <w:r w:rsidR="0014782A" w:rsidRPr="009C51C9">
        <w:rPr>
          <w:sz w:val="20"/>
          <w:szCs w:val="20"/>
          <w:lang w:val="en-GB"/>
        </w:rPr>
        <w:t>i</w:t>
      </w:r>
      <w:r w:rsidRPr="009C51C9">
        <w:rPr>
          <w:sz w:val="20"/>
          <w:szCs w:val="20"/>
          <w:lang w:val="en-GB"/>
        </w:rPr>
        <w:t>de</w:t>
      </w:r>
      <w:r w:rsidR="0014782A" w:rsidRPr="009C51C9">
        <w:rPr>
          <w:sz w:val="20"/>
          <w:szCs w:val="20"/>
          <w:lang w:val="en-GB"/>
        </w:rPr>
        <w:t>ntified</w:t>
      </w:r>
      <w:r w:rsidRPr="009C51C9">
        <w:rPr>
          <w:sz w:val="20"/>
          <w:szCs w:val="20"/>
          <w:lang w:val="en-GB"/>
        </w:rPr>
        <w:t xml:space="preserve"> by </w:t>
      </w:r>
      <w:r w:rsidR="0014782A" w:rsidRPr="009C51C9">
        <w:rPr>
          <w:sz w:val="20"/>
          <w:szCs w:val="20"/>
          <w:lang w:val="en-GB"/>
        </w:rPr>
        <w:t xml:space="preserve">the </w:t>
      </w:r>
      <w:r w:rsidRPr="009C51C9">
        <w:rPr>
          <w:sz w:val="20"/>
          <w:szCs w:val="20"/>
          <w:lang w:val="en-GB"/>
        </w:rPr>
        <w:t>Higher Education Council of Turkey (YÖK)</w:t>
      </w:r>
      <w:r w:rsidR="0014782A" w:rsidRPr="009C51C9">
        <w:rPr>
          <w:sz w:val="20"/>
          <w:szCs w:val="20"/>
          <w:lang w:val="en-GB"/>
        </w:rPr>
        <w:t xml:space="preserve"> </w:t>
      </w:r>
      <w:r w:rsidRPr="009C51C9">
        <w:rPr>
          <w:sz w:val="20"/>
          <w:szCs w:val="20"/>
          <w:lang w:val="en-GB"/>
        </w:rPr>
        <w:t>and other common courses deter</w:t>
      </w:r>
      <w:r w:rsidR="009C51C9">
        <w:rPr>
          <w:sz w:val="20"/>
          <w:szCs w:val="20"/>
          <w:lang w:val="en-GB"/>
        </w:rPr>
        <w:t>mined by the University Senate.</w:t>
      </w:r>
    </w:p>
    <w:p w14:paraId="0992777A" w14:textId="77777777" w:rsidR="0070112E" w:rsidRPr="00F16BAA" w:rsidRDefault="0070112E" w:rsidP="00500165">
      <w:pPr>
        <w:rPr>
          <w:sz w:val="20"/>
          <w:szCs w:val="20"/>
          <w:lang w:val="en-GB"/>
        </w:rPr>
      </w:pPr>
    </w:p>
    <w:tbl>
      <w:tblPr>
        <w:tblW w:w="9639" w:type="dxa"/>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484"/>
        <w:gridCol w:w="4178"/>
        <w:gridCol w:w="3977"/>
      </w:tblGrid>
      <w:tr w:rsidR="002E05E5" w:rsidRPr="00F16BAA" w14:paraId="1D045920" w14:textId="77777777" w:rsidTr="00F42B8D">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123190" w14:textId="77777777" w:rsidR="002E05E5" w:rsidRPr="00F16BAA" w:rsidRDefault="002E05E5" w:rsidP="0070112E">
            <w:pPr>
              <w:spacing w:after="0" w:line="240" w:lineRule="auto"/>
              <w:rPr>
                <w:sz w:val="20"/>
                <w:szCs w:val="20"/>
                <w:lang w:val="en-GB"/>
              </w:rPr>
            </w:pPr>
            <w:r w:rsidRPr="00F16BAA">
              <w:rPr>
                <w:sz w:val="20"/>
                <w:szCs w:val="20"/>
                <w:lang w:val="en-GB"/>
              </w:rPr>
              <w:t>COURSES OFFERED THROUGHOUT THE UNIVERSITY</w:t>
            </w:r>
          </w:p>
        </w:tc>
      </w:tr>
      <w:tr w:rsidR="00F7680E" w:rsidRPr="00F16BAA" w14:paraId="1FC66E7D" w14:textId="77777777" w:rsidTr="00033EF8">
        <w:tc>
          <w:tcPr>
            <w:tcW w:w="1484" w:type="dxa"/>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DBE51C" w14:textId="77777777" w:rsidR="00F7680E" w:rsidRPr="00F16BAA" w:rsidRDefault="00F7680E" w:rsidP="0070112E">
            <w:pPr>
              <w:spacing w:after="0" w:line="240" w:lineRule="auto"/>
              <w:rPr>
                <w:sz w:val="20"/>
                <w:szCs w:val="20"/>
                <w:lang w:val="en-GB"/>
              </w:rPr>
            </w:pPr>
            <w:r w:rsidRPr="00F16BAA">
              <w:rPr>
                <w:sz w:val="20"/>
                <w:szCs w:val="20"/>
                <w:lang w:val="en-GB"/>
              </w:rPr>
              <w:br/>
            </w:r>
            <w:r w:rsidRPr="00F16BAA">
              <w:rPr>
                <w:sz w:val="20"/>
                <w:szCs w:val="20"/>
                <w:lang w:val="en-GB"/>
              </w:rPr>
              <w:br/>
            </w:r>
          </w:p>
          <w:p w14:paraId="70F13DC2" w14:textId="77777777" w:rsidR="00F7680E" w:rsidRPr="00F16BAA" w:rsidRDefault="00F7680E" w:rsidP="0070112E">
            <w:pPr>
              <w:spacing w:after="0" w:line="240" w:lineRule="auto"/>
              <w:rPr>
                <w:sz w:val="20"/>
                <w:szCs w:val="20"/>
                <w:lang w:val="en-GB"/>
              </w:rPr>
            </w:pPr>
            <w:r w:rsidRPr="00F16BAA">
              <w:rPr>
                <w:sz w:val="20"/>
                <w:szCs w:val="20"/>
                <w:lang w:val="en-GB"/>
              </w:rPr>
              <w:t>Common</w:t>
            </w:r>
            <w:r w:rsidRPr="00F16BAA">
              <w:rPr>
                <w:sz w:val="20"/>
                <w:szCs w:val="20"/>
                <w:lang w:val="en-GB"/>
              </w:rPr>
              <w:br/>
              <w:t>University</w:t>
            </w:r>
            <w:r w:rsidRPr="00F16BAA">
              <w:rPr>
                <w:sz w:val="20"/>
                <w:szCs w:val="20"/>
                <w:lang w:val="en-GB"/>
              </w:rPr>
              <w:br/>
              <w:t>Courses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825C33" w14:textId="31C9F667" w:rsidR="00F7680E" w:rsidRPr="00F16BAA" w:rsidRDefault="00F7680E" w:rsidP="0070112E">
            <w:pPr>
              <w:spacing w:after="0" w:line="240" w:lineRule="auto"/>
              <w:rPr>
                <w:sz w:val="20"/>
                <w:szCs w:val="20"/>
                <w:lang w:val="en-GB"/>
              </w:rPr>
            </w:pPr>
            <w:r w:rsidRPr="00F16BAA">
              <w:rPr>
                <w:sz w:val="20"/>
                <w:szCs w:val="20"/>
                <w:lang w:val="en-GB"/>
              </w:rPr>
              <w:t>Campus Orientation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14:paraId="12CEBA1C" w14:textId="2BFE99D9" w:rsidR="00F7680E" w:rsidRPr="00F16BAA" w:rsidRDefault="00F7680E" w:rsidP="0070112E">
            <w:pPr>
              <w:spacing w:after="0" w:line="240" w:lineRule="auto"/>
              <w:rPr>
                <w:sz w:val="20"/>
                <w:szCs w:val="20"/>
                <w:lang w:val="en-GB"/>
              </w:rPr>
            </w:pPr>
            <w:r w:rsidRPr="00F16BAA">
              <w:rPr>
                <w:sz w:val="20"/>
                <w:szCs w:val="20"/>
                <w:lang w:val="en-GB"/>
              </w:rPr>
              <w:t>The students are registered to this course at the beginning of the first semester of the freshman year to familiarize them with the campus life at NEU.</w:t>
            </w:r>
          </w:p>
        </w:tc>
      </w:tr>
      <w:tr w:rsidR="00F7680E" w:rsidRPr="00F16BAA" w14:paraId="748288D5" w14:textId="77777777" w:rsidTr="00F7680E">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A8984CA" w14:textId="77777777" w:rsidR="00F7680E" w:rsidRPr="00F16BAA" w:rsidRDefault="00F7680E" w:rsidP="0070112E">
            <w:pPr>
              <w:spacing w:after="0" w:line="240" w:lineRule="auto"/>
              <w:rPr>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B7FB19" w14:textId="6160D7CC" w:rsidR="00F7680E" w:rsidRPr="00F16BAA" w:rsidRDefault="00F7680E" w:rsidP="0070112E">
            <w:pPr>
              <w:spacing w:after="0" w:line="240" w:lineRule="auto"/>
              <w:rPr>
                <w:sz w:val="20"/>
                <w:szCs w:val="20"/>
                <w:lang w:val="en-GB"/>
              </w:rPr>
            </w:pPr>
            <w:r w:rsidRPr="00F16BAA">
              <w:rPr>
                <w:sz w:val="20"/>
                <w:szCs w:val="20"/>
                <w:lang w:val="en-GB"/>
              </w:rPr>
              <w:t>Career Planning</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28AD06" w14:textId="5B438F44" w:rsidR="00F7680E" w:rsidRPr="00F16BAA" w:rsidRDefault="00F7680E" w:rsidP="0070112E">
            <w:pPr>
              <w:spacing w:after="0" w:line="240" w:lineRule="auto"/>
              <w:rPr>
                <w:sz w:val="20"/>
                <w:szCs w:val="20"/>
                <w:lang w:val="en-GB"/>
              </w:rPr>
            </w:pPr>
            <w:r w:rsidRPr="00F16BAA">
              <w:rPr>
                <w:sz w:val="20"/>
                <w:szCs w:val="20"/>
                <w:lang w:val="en-GB"/>
              </w:rPr>
              <w:t>The students are registered to this course at the beginning of their second semester of the freshman year to help them prepare for work life after graduation.</w:t>
            </w:r>
          </w:p>
        </w:tc>
      </w:tr>
      <w:tr w:rsidR="00F7680E" w:rsidRPr="00F16BAA" w14:paraId="2A7B5B02" w14:textId="77777777" w:rsidTr="00F7680E">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EC8426C" w14:textId="77777777" w:rsidR="00F7680E" w:rsidRPr="00F16BAA" w:rsidRDefault="00F7680E" w:rsidP="0070112E">
            <w:pPr>
              <w:spacing w:after="0" w:line="240" w:lineRule="auto"/>
              <w:rPr>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3A90A90" w14:textId="49DBFB98" w:rsidR="00F7680E" w:rsidRPr="00F16BAA" w:rsidRDefault="00F7680E" w:rsidP="0070112E">
            <w:pPr>
              <w:spacing w:after="0" w:line="240" w:lineRule="auto"/>
              <w:rPr>
                <w:sz w:val="20"/>
                <w:szCs w:val="20"/>
                <w:lang w:val="en-GB"/>
              </w:rPr>
            </w:pPr>
            <w:r w:rsidRPr="00F16BAA">
              <w:rPr>
                <w:sz w:val="20"/>
                <w:szCs w:val="20"/>
                <w:lang w:val="en-GB"/>
              </w:rPr>
              <w:t>Cyprus History and Culture</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0734A4" w14:textId="174FD289" w:rsidR="00F7680E" w:rsidRPr="00F16BAA" w:rsidRDefault="00F7680E" w:rsidP="0070112E">
            <w:pPr>
              <w:spacing w:after="0" w:line="240" w:lineRule="auto"/>
              <w:rPr>
                <w:sz w:val="20"/>
                <w:szCs w:val="20"/>
                <w:lang w:val="en-GB"/>
              </w:rPr>
            </w:pPr>
            <w:r w:rsidRPr="00F16BAA">
              <w:rPr>
                <w:sz w:val="20"/>
                <w:szCs w:val="20"/>
                <w:lang w:val="en-GB"/>
              </w:rPr>
              <w:t xml:space="preserve">This course is taken by students in their freshmen year and it aims to help them to </w:t>
            </w:r>
            <w:r w:rsidRPr="00F16BAA">
              <w:rPr>
                <w:sz w:val="20"/>
                <w:szCs w:val="20"/>
                <w:lang w:val="en-GB"/>
              </w:rPr>
              <w:lastRenderedPageBreak/>
              <w:t>familiarize them with the local history and culture.</w:t>
            </w:r>
          </w:p>
        </w:tc>
      </w:tr>
      <w:tr w:rsidR="00F7680E" w:rsidRPr="00F16BAA" w14:paraId="490111B6" w14:textId="77777777" w:rsidTr="00DE6998">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2C5D16" w14:textId="77777777" w:rsidR="00F7680E" w:rsidRPr="00F16BAA" w:rsidRDefault="00F7680E" w:rsidP="0070112E">
            <w:pPr>
              <w:spacing w:after="0" w:line="240" w:lineRule="auto"/>
              <w:rPr>
                <w:sz w:val="20"/>
                <w:szCs w:val="20"/>
                <w:lang w:val="en-GB"/>
              </w:rPr>
            </w:pPr>
            <w:r w:rsidRPr="00F16BAA">
              <w:rPr>
                <w:sz w:val="20"/>
                <w:szCs w:val="20"/>
                <w:lang w:val="en-GB"/>
              </w:rPr>
              <w:lastRenderedPageBreak/>
              <w:br/>
            </w:r>
            <w:r w:rsidRPr="00F16BAA">
              <w:rPr>
                <w:sz w:val="20"/>
                <w:szCs w:val="20"/>
                <w:lang w:val="en-GB"/>
              </w:rPr>
              <w:br/>
            </w:r>
          </w:p>
          <w:p w14:paraId="1EFBFF78" w14:textId="77777777" w:rsidR="00F7680E" w:rsidRPr="00F16BAA" w:rsidRDefault="00F7680E" w:rsidP="0070112E">
            <w:pPr>
              <w:spacing w:after="0" w:line="240" w:lineRule="auto"/>
              <w:rPr>
                <w:sz w:val="20"/>
                <w:szCs w:val="20"/>
                <w:lang w:val="en-GB"/>
              </w:rPr>
            </w:pPr>
            <w:r w:rsidRPr="00F16BAA">
              <w:rPr>
                <w:sz w:val="20"/>
                <w:szCs w:val="20"/>
                <w:lang w:val="en-GB"/>
              </w:rPr>
              <w:t>Common</w:t>
            </w:r>
            <w:r w:rsidRPr="00F16BAA">
              <w:rPr>
                <w:sz w:val="20"/>
                <w:szCs w:val="20"/>
                <w:lang w:val="en-GB"/>
              </w:rPr>
              <w:br/>
              <w:t>Compulsory</w:t>
            </w:r>
            <w:r w:rsidRPr="00F16BAA">
              <w:rPr>
                <w:sz w:val="20"/>
                <w:szCs w:val="20"/>
                <w:lang w:val="en-GB"/>
              </w:rPr>
              <w:br/>
              <w:t>Courses</w:t>
            </w:r>
            <w:r w:rsidRPr="00F16BAA">
              <w:rPr>
                <w:sz w:val="20"/>
                <w:szCs w:val="20"/>
                <w:lang w:val="en-GB"/>
              </w:rPr>
              <w:br/>
              <w:t>(YÖK Courses)</w:t>
            </w: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767DF7" w14:textId="77777777" w:rsidR="00F7680E" w:rsidRPr="00F16BAA" w:rsidRDefault="00F7680E" w:rsidP="0070112E">
            <w:pPr>
              <w:spacing w:after="0" w:line="240" w:lineRule="auto"/>
              <w:rPr>
                <w:sz w:val="20"/>
                <w:szCs w:val="20"/>
                <w:lang w:val="en-GB"/>
              </w:rPr>
            </w:pPr>
            <w:r w:rsidRPr="00F16BAA">
              <w:rPr>
                <w:sz w:val="20"/>
                <w:szCs w:val="20"/>
                <w:lang w:val="en-GB"/>
              </w:rPr>
              <w:t xml:space="preserve">Turkish Language I-II </w:t>
            </w:r>
          </w:p>
          <w:p w14:paraId="4484566A" w14:textId="2847CC54" w:rsidR="00F7680E" w:rsidRPr="00F16BAA" w:rsidRDefault="00F7680E" w:rsidP="0070112E">
            <w:pPr>
              <w:spacing w:after="0" w:line="240" w:lineRule="auto"/>
              <w:rPr>
                <w:sz w:val="20"/>
                <w:szCs w:val="20"/>
                <w:lang w:val="en-GB"/>
              </w:rPr>
            </w:pPr>
            <w:r w:rsidRPr="00F16BAA">
              <w:rPr>
                <w:sz w:val="20"/>
                <w:szCs w:val="20"/>
                <w:lang w:val="en-GB"/>
              </w:rPr>
              <w:t>(Turkish for Foreigners I &amp; II to replace this course for international students)</w:t>
            </w:r>
          </w:p>
          <w:p w14:paraId="23F406B6" w14:textId="77777777" w:rsidR="00F7680E" w:rsidRPr="00F16BAA" w:rsidRDefault="00F7680E" w:rsidP="0070112E">
            <w:pPr>
              <w:spacing w:after="0" w:line="240" w:lineRule="auto"/>
              <w:rPr>
                <w:sz w:val="20"/>
                <w:szCs w:val="20"/>
                <w:lang w:val="en-GB"/>
              </w:rPr>
            </w:pPr>
            <w:r w:rsidRPr="00F16BAA">
              <w:rPr>
                <w:sz w:val="20"/>
                <w:szCs w:val="20"/>
                <w:lang w:val="en-GB"/>
              </w:rPr>
              <w:t>Principles of Atatürk and History of Revolution I-II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B244AA" w14:textId="77777777" w:rsidR="00F7680E" w:rsidRPr="00F16BAA" w:rsidRDefault="00F7680E" w:rsidP="0070112E">
            <w:pPr>
              <w:spacing w:after="0" w:line="240" w:lineRule="auto"/>
              <w:rPr>
                <w:sz w:val="20"/>
                <w:szCs w:val="20"/>
                <w:lang w:val="en-GB"/>
              </w:rPr>
            </w:pPr>
            <w:r w:rsidRPr="00F16BAA">
              <w:rPr>
                <w:sz w:val="20"/>
                <w:szCs w:val="20"/>
                <w:lang w:val="en-GB"/>
              </w:rPr>
              <w:t>These are the compulsory courses which are required to be offered in all of the associate and undergraduate programs in Turkey according to the Higher Education Legislation.</w:t>
            </w:r>
          </w:p>
        </w:tc>
      </w:tr>
      <w:tr w:rsidR="00F7680E" w:rsidRPr="00F16BAA" w14:paraId="3AABA46C" w14:textId="77777777" w:rsidTr="00DE69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91158CB" w14:textId="77777777" w:rsidR="00F7680E" w:rsidRPr="00F16BAA" w:rsidRDefault="00F7680E" w:rsidP="0070112E">
            <w:pPr>
              <w:spacing w:after="0" w:line="240" w:lineRule="auto"/>
              <w:rPr>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88503E" w14:textId="4067023A" w:rsidR="00F7680E" w:rsidRPr="00F16BAA" w:rsidRDefault="00F7680E" w:rsidP="0070112E">
            <w:pPr>
              <w:spacing w:after="0" w:line="240" w:lineRule="auto"/>
              <w:rPr>
                <w:sz w:val="20"/>
                <w:szCs w:val="20"/>
                <w:lang w:val="en-GB"/>
              </w:rPr>
            </w:pPr>
            <w:r w:rsidRPr="00F16BAA">
              <w:rPr>
                <w:sz w:val="20"/>
                <w:szCs w:val="20"/>
                <w:lang w:val="en-GB"/>
              </w:rPr>
              <w:t>Information Technologies</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7B34F6" w14:textId="77777777" w:rsidR="00F7680E" w:rsidRPr="00F16BAA" w:rsidRDefault="00F7680E" w:rsidP="0070112E">
            <w:pPr>
              <w:spacing w:after="0" w:line="240" w:lineRule="auto"/>
              <w:rPr>
                <w:sz w:val="20"/>
                <w:szCs w:val="20"/>
                <w:lang w:val="en-GB"/>
              </w:rPr>
            </w:pPr>
            <w:r w:rsidRPr="00F16BAA">
              <w:rPr>
                <w:sz w:val="20"/>
                <w:szCs w:val="20"/>
                <w:lang w:val="en-GB"/>
              </w:rPr>
              <w:t>This course is anticipated in all the associate and undergraduate programs in Turkey in order to make the students gain the qualifications related to basic information technologies.</w:t>
            </w:r>
          </w:p>
        </w:tc>
      </w:tr>
      <w:tr w:rsidR="00F7680E" w:rsidRPr="00F16BAA" w14:paraId="3A47D25B" w14:textId="77777777" w:rsidTr="00DE69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5CFA204" w14:textId="77777777" w:rsidR="00F7680E" w:rsidRPr="00F16BAA" w:rsidRDefault="00F7680E" w:rsidP="0070112E">
            <w:pPr>
              <w:spacing w:after="0" w:line="240" w:lineRule="auto"/>
              <w:rPr>
                <w:sz w:val="20"/>
                <w:szCs w:val="20"/>
                <w:lang w:val="en-GB"/>
              </w:rPr>
            </w:pPr>
          </w:p>
        </w:tc>
        <w:tc>
          <w:tcPr>
            <w:tcW w:w="417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876B09" w14:textId="3DFEA605" w:rsidR="00F7680E" w:rsidRPr="00F16BAA" w:rsidRDefault="00F7680E" w:rsidP="0070112E">
            <w:pPr>
              <w:spacing w:after="0" w:line="240" w:lineRule="auto"/>
              <w:rPr>
                <w:sz w:val="20"/>
                <w:szCs w:val="20"/>
                <w:lang w:val="en-GB"/>
              </w:rPr>
            </w:pPr>
            <w:r w:rsidRPr="00F16BAA">
              <w:rPr>
                <w:sz w:val="20"/>
                <w:szCs w:val="20"/>
                <w:lang w:val="en-GB"/>
              </w:rPr>
              <w:t>Foreign Language (ENGLISH) I &amp; II</w:t>
            </w:r>
          </w:p>
        </w:tc>
        <w:tc>
          <w:tcPr>
            <w:tcW w:w="39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223494" w14:textId="77777777" w:rsidR="00F7680E" w:rsidRPr="00F16BAA" w:rsidRDefault="00F7680E" w:rsidP="0070112E">
            <w:pPr>
              <w:spacing w:after="0" w:line="240" w:lineRule="auto"/>
              <w:rPr>
                <w:sz w:val="20"/>
                <w:szCs w:val="20"/>
                <w:lang w:val="en-GB"/>
              </w:rPr>
            </w:pPr>
            <w:r w:rsidRPr="00F16BAA">
              <w:rPr>
                <w:sz w:val="20"/>
                <w:szCs w:val="20"/>
                <w:lang w:val="en-GB"/>
              </w:rPr>
              <w:t>This course is offered in the first and second semester and conducted according to the program curriculum of each faculty.</w:t>
            </w:r>
          </w:p>
        </w:tc>
      </w:tr>
    </w:tbl>
    <w:p w14:paraId="4CC9AEA6" w14:textId="77777777" w:rsidR="002E05E5" w:rsidRPr="00F16BAA" w:rsidRDefault="002E05E5" w:rsidP="00500165">
      <w:pPr>
        <w:rPr>
          <w:sz w:val="20"/>
          <w:szCs w:val="20"/>
          <w:lang w:val="en-GB"/>
        </w:rPr>
      </w:pPr>
    </w:p>
    <w:p w14:paraId="703DE3DA" w14:textId="690B7F06" w:rsidR="00BE230F" w:rsidRPr="009C51C9" w:rsidRDefault="00BE230F" w:rsidP="00D32215">
      <w:pPr>
        <w:pStyle w:val="ListeParagraf"/>
        <w:numPr>
          <w:ilvl w:val="0"/>
          <w:numId w:val="15"/>
        </w:numPr>
        <w:rPr>
          <w:b/>
          <w:sz w:val="20"/>
          <w:szCs w:val="20"/>
          <w:lang w:val="en-GB"/>
        </w:rPr>
      </w:pPr>
      <w:r w:rsidRPr="009C51C9">
        <w:rPr>
          <w:b/>
          <w:sz w:val="20"/>
          <w:szCs w:val="20"/>
          <w:lang w:val="en-GB"/>
        </w:rPr>
        <w:t>Course Structure Diagram with Credits</w:t>
      </w:r>
    </w:p>
    <w:p w14:paraId="115B2253" w14:textId="77777777" w:rsidR="002E05E5" w:rsidRPr="00F16BAA" w:rsidRDefault="002E05E5" w:rsidP="00500165">
      <w:pPr>
        <w:rPr>
          <w:sz w:val="20"/>
          <w:szCs w:val="20"/>
          <w:lang w:val="en-GB"/>
        </w:rPr>
      </w:pPr>
      <w:r w:rsidRPr="00F16BAA">
        <w:rPr>
          <w:sz w:val="20"/>
          <w:szCs w:val="20"/>
          <w:lang w:val="en-GB"/>
        </w:rPr>
        <w:t>To see the course details (such as objectives, learning outcomes, content, assessment and ECTS workload), click the relevant Course Code given in the table below.</w:t>
      </w:r>
    </w:p>
    <w:p w14:paraId="138D9AA3" w14:textId="77777777" w:rsidR="000F71F7" w:rsidRPr="00F16BAA" w:rsidRDefault="000F71F7" w:rsidP="00500165">
      <w:pPr>
        <w:rPr>
          <w:sz w:val="20"/>
          <w:szCs w:val="20"/>
          <w:lang w:val="en-GB"/>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221"/>
        <w:gridCol w:w="715"/>
        <w:gridCol w:w="3585"/>
        <w:gridCol w:w="835"/>
        <w:gridCol w:w="1268"/>
        <w:gridCol w:w="786"/>
        <w:gridCol w:w="646"/>
      </w:tblGrid>
      <w:tr w:rsidR="002E05E5" w:rsidRPr="00F16BAA" w14:paraId="78A132CF" w14:textId="77777777" w:rsidTr="000F71F7">
        <w:tc>
          <w:tcPr>
            <w:tcW w:w="90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70409501" w14:textId="79EB4952"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1</w:t>
            </w:r>
            <w:r w:rsidR="00361FFF" w:rsidRPr="00F16BAA">
              <w:rPr>
                <w:sz w:val="20"/>
                <w:szCs w:val="20"/>
                <w:vertAlign w:val="superscript"/>
                <w:lang w:val="en-GB"/>
              </w:rPr>
              <w:t>st</w:t>
            </w:r>
            <w:r w:rsidR="00361FFF" w:rsidRPr="00F16BAA">
              <w:rPr>
                <w:sz w:val="20"/>
                <w:szCs w:val="20"/>
                <w:lang w:val="en-GB"/>
              </w:rPr>
              <w:t xml:space="preserve"> </w:t>
            </w:r>
            <w:r w:rsidRPr="00F16BAA">
              <w:rPr>
                <w:sz w:val="20"/>
                <w:szCs w:val="20"/>
                <w:lang w:val="en-GB"/>
              </w:rPr>
              <w:t>Year Fall Semester</w:t>
            </w:r>
          </w:p>
        </w:tc>
      </w:tr>
      <w:tr w:rsidR="000F71F7" w:rsidRPr="00F16BAA" w14:paraId="04F3929F"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271B52" w14:textId="71B91AA4" w:rsidR="002E05E5" w:rsidRPr="00F16BAA" w:rsidRDefault="00361FFF" w:rsidP="000F71F7">
            <w:pPr>
              <w:adjustRightInd w:val="0"/>
              <w:snapToGrid w:val="0"/>
              <w:spacing w:after="0" w:line="240" w:lineRule="auto"/>
              <w:rPr>
                <w:sz w:val="20"/>
                <w:szCs w:val="20"/>
                <w:lang w:val="en-GB"/>
              </w:rPr>
            </w:pPr>
            <w:r w:rsidRPr="00F16BAA">
              <w:rPr>
                <w:sz w:val="20"/>
                <w:szCs w:val="20"/>
                <w:lang w:val="en-GB"/>
              </w:rPr>
              <w:t xml:space="preserve">Course </w:t>
            </w:r>
            <w:r w:rsidR="002E05E5" w:rsidRPr="00F16BAA">
              <w:rPr>
                <w:sz w:val="20"/>
                <w:szCs w:val="20"/>
                <w:lang w:val="en-GB"/>
              </w:rPr>
              <w:t>Code</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4FF6D4"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Pre.</w:t>
            </w: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BCD4EB"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Course Name</w:t>
            </w:r>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41142A"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Theory</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AF4C1A" w14:textId="7E2FCB1A"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Application/</w:t>
            </w:r>
            <w:r w:rsidR="000F71F7" w:rsidRPr="00F16BAA">
              <w:rPr>
                <w:sz w:val="20"/>
                <w:szCs w:val="20"/>
                <w:lang w:val="en-GB"/>
              </w:rPr>
              <w:t xml:space="preserve"> </w:t>
            </w:r>
            <w:r w:rsidRPr="00F16BAA">
              <w:rPr>
                <w:sz w:val="20"/>
                <w:szCs w:val="20"/>
                <w:lang w:val="en-GB"/>
              </w:rPr>
              <w:t>Laboratory</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0747CE"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Local Credits</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5A72D2"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ECTS</w:t>
            </w:r>
          </w:p>
        </w:tc>
      </w:tr>
      <w:tr w:rsidR="009C51C9" w:rsidRPr="00F16BAA" w14:paraId="5F7FB82F"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4C974F" w14:textId="1FB5D15F" w:rsidR="009C51C9" w:rsidRPr="00F16BAA" w:rsidRDefault="009C51C9" w:rsidP="009C51C9">
            <w:pPr>
              <w:adjustRightInd w:val="0"/>
              <w:snapToGrid w:val="0"/>
              <w:spacing w:after="0" w:line="240" w:lineRule="auto"/>
              <w:rPr>
                <w:sz w:val="20"/>
                <w:szCs w:val="20"/>
                <w:lang w:val="en-GB"/>
              </w:rPr>
            </w:pPr>
            <w:r>
              <w:rPr>
                <w:sz w:val="20"/>
                <w:szCs w:val="20"/>
              </w:rPr>
              <w:t>AİT103</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55785C"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F71FE9" w14:textId="0F54537C" w:rsidR="009C51C9" w:rsidRPr="00F16BAA" w:rsidRDefault="009C51C9" w:rsidP="009C51C9">
            <w:pPr>
              <w:adjustRightInd w:val="0"/>
              <w:snapToGrid w:val="0"/>
              <w:spacing w:after="0" w:line="240" w:lineRule="auto"/>
              <w:rPr>
                <w:sz w:val="20"/>
                <w:szCs w:val="20"/>
                <w:lang w:val="en-GB"/>
              </w:rPr>
            </w:pPr>
            <w:proofErr w:type="spellStart"/>
            <w:r>
              <w:rPr>
                <w:sz w:val="20"/>
                <w:szCs w:val="20"/>
              </w:rPr>
              <w:t>Ataturk’s</w:t>
            </w:r>
            <w:proofErr w:type="spellEnd"/>
            <w:r>
              <w:rPr>
                <w:sz w:val="20"/>
                <w:szCs w:val="20"/>
              </w:rPr>
              <w:t xml:space="preserve"> </w:t>
            </w:r>
            <w:proofErr w:type="spellStart"/>
            <w:r>
              <w:rPr>
                <w:sz w:val="20"/>
                <w:szCs w:val="20"/>
              </w:rPr>
              <w:t>Principles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history</w:t>
            </w:r>
            <w:proofErr w:type="spellEnd"/>
            <w:r>
              <w:rPr>
                <w:sz w:val="20"/>
                <w:szCs w:val="20"/>
              </w:rPr>
              <w:t xml:space="preserve"> of </w:t>
            </w:r>
            <w:proofErr w:type="spellStart"/>
            <w:r>
              <w:rPr>
                <w:sz w:val="20"/>
                <w:szCs w:val="20"/>
              </w:rPr>
              <w:t>Turkish</w:t>
            </w:r>
            <w:proofErr w:type="spellEnd"/>
            <w:r>
              <w:rPr>
                <w:sz w:val="20"/>
                <w:szCs w:val="20"/>
              </w:rPr>
              <w:t xml:space="preserve"> </w:t>
            </w:r>
            <w:proofErr w:type="spellStart"/>
            <w:r>
              <w:rPr>
                <w:sz w:val="20"/>
                <w:szCs w:val="20"/>
              </w:rPr>
              <w:t>Revolution</w:t>
            </w:r>
            <w:proofErr w:type="spellEnd"/>
            <w:r>
              <w:rPr>
                <w:sz w:val="20"/>
                <w:szCs w:val="20"/>
              </w:rPr>
              <w:t xml:space="preserve"> I</w:t>
            </w:r>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901A38"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4A9164" w14:textId="2C4336D0"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B861E6" w14:textId="1DCCE742" w:rsidR="009C51C9" w:rsidRPr="00F16BAA" w:rsidRDefault="009C51C9" w:rsidP="009C51C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9093B7" w14:textId="0DC62281" w:rsidR="009C51C9" w:rsidRPr="00F16BAA" w:rsidRDefault="009C51C9" w:rsidP="009C51C9">
            <w:pPr>
              <w:adjustRightInd w:val="0"/>
              <w:snapToGrid w:val="0"/>
              <w:spacing w:after="0" w:line="240" w:lineRule="auto"/>
              <w:rPr>
                <w:sz w:val="20"/>
                <w:szCs w:val="20"/>
                <w:lang w:val="en-GB"/>
              </w:rPr>
            </w:pPr>
            <w:r>
              <w:rPr>
                <w:sz w:val="20"/>
                <w:szCs w:val="20"/>
                <w:lang w:val="en-GB"/>
              </w:rPr>
              <w:t>2</w:t>
            </w:r>
          </w:p>
        </w:tc>
      </w:tr>
      <w:tr w:rsidR="009C51C9" w:rsidRPr="00F16BAA" w14:paraId="3A54F50D"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C9C1B5" w14:textId="05976FA9" w:rsidR="009C51C9" w:rsidRPr="00F16BAA" w:rsidRDefault="009C51C9" w:rsidP="009C51C9">
            <w:pPr>
              <w:adjustRightInd w:val="0"/>
              <w:snapToGrid w:val="0"/>
              <w:spacing w:after="0" w:line="240" w:lineRule="auto"/>
              <w:rPr>
                <w:sz w:val="20"/>
                <w:szCs w:val="20"/>
                <w:lang w:val="en-GB"/>
              </w:rPr>
            </w:pPr>
            <w:r>
              <w:rPr>
                <w:sz w:val="20"/>
                <w:szCs w:val="20"/>
              </w:rPr>
              <w:t>COM101</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192666"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11B4B2" w14:textId="77777777" w:rsidR="009C51C9" w:rsidRPr="00FE3473" w:rsidRDefault="009C51C9" w:rsidP="009C51C9">
            <w:pPr>
              <w:snapToGrid w:val="0"/>
              <w:spacing w:after="0" w:line="240" w:lineRule="auto"/>
              <w:rPr>
                <w:sz w:val="20"/>
                <w:szCs w:val="20"/>
              </w:rPr>
            </w:pPr>
            <w:proofErr w:type="spellStart"/>
            <w:r>
              <w:rPr>
                <w:sz w:val="20"/>
                <w:szCs w:val="20"/>
              </w:rPr>
              <w:t>Computer</w:t>
            </w:r>
            <w:proofErr w:type="spellEnd"/>
          </w:p>
          <w:p w14:paraId="03E31B9B" w14:textId="31137239" w:rsidR="009C51C9" w:rsidRPr="00F16BAA" w:rsidRDefault="009C51C9" w:rsidP="009C51C9">
            <w:pPr>
              <w:adjustRightInd w:val="0"/>
              <w:snapToGrid w:val="0"/>
              <w:spacing w:after="0" w:line="240" w:lineRule="auto"/>
              <w:rPr>
                <w:sz w:val="20"/>
                <w:szCs w:val="20"/>
                <w:lang w:val="en-GB"/>
              </w:rPr>
            </w:pPr>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AA6C939" w14:textId="126757CB"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82673A"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BED58A" w14:textId="6B1043A2"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12F52F" w14:textId="236D65D0" w:rsidR="009C51C9" w:rsidRPr="00F16BAA" w:rsidRDefault="009C51C9" w:rsidP="009C51C9">
            <w:pPr>
              <w:adjustRightInd w:val="0"/>
              <w:snapToGrid w:val="0"/>
              <w:spacing w:after="0" w:line="240" w:lineRule="auto"/>
              <w:rPr>
                <w:sz w:val="20"/>
                <w:szCs w:val="20"/>
                <w:lang w:val="en-GB"/>
              </w:rPr>
            </w:pPr>
            <w:r>
              <w:rPr>
                <w:sz w:val="20"/>
                <w:szCs w:val="20"/>
                <w:lang w:val="en-GB"/>
              </w:rPr>
              <w:t>3</w:t>
            </w:r>
          </w:p>
        </w:tc>
      </w:tr>
      <w:tr w:rsidR="009C51C9" w:rsidRPr="00F16BAA" w14:paraId="4A55CE7D"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49B98E" w14:textId="1F652A0E" w:rsidR="009C51C9" w:rsidRPr="00F16BAA" w:rsidRDefault="009C51C9" w:rsidP="009C51C9">
            <w:pPr>
              <w:adjustRightInd w:val="0"/>
              <w:snapToGrid w:val="0"/>
              <w:spacing w:after="0" w:line="240" w:lineRule="auto"/>
              <w:rPr>
                <w:sz w:val="20"/>
                <w:szCs w:val="20"/>
                <w:lang w:val="en-GB"/>
              </w:rPr>
            </w:pPr>
            <w:r>
              <w:rPr>
                <w:sz w:val="20"/>
                <w:szCs w:val="20"/>
              </w:rPr>
              <w:t>ENG101</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606183"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89D221" w14:textId="24DC6085" w:rsidR="009C51C9" w:rsidRPr="00F16BAA" w:rsidRDefault="009C51C9" w:rsidP="009C51C9">
            <w:pPr>
              <w:adjustRightInd w:val="0"/>
              <w:snapToGrid w:val="0"/>
              <w:spacing w:after="0" w:line="240" w:lineRule="auto"/>
              <w:rPr>
                <w:sz w:val="20"/>
                <w:szCs w:val="20"/>
                <w:lang w:val="en-GB"/>
              </w:rPr>
            </w:pPr>
            <w:r>
              <w:rPr>
                <w:sz w:val="20"/>
                <w:szCs w:val="20"/>
              </w:rPr>
              <w:t>English I</w:t>
            </w:r>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4F196D" w14:textId="431C5375"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68F317C" w14:textId="00D4CF66"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6A0F14"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D1527A" w14:textId="0F243D3B" w:rsidR="009C51C9" w:rsidRPr="00F16BAA" w:rsidRDefault="009C51C9" w:rsidP="009C51C9">
            <w:pPr>
              <w:adjustRightInd w:val="0"/>
              <w:snapToGrid w:val="0"/>
              <w:spacing w:after="0" w:line="240" w:lineRule="auto"/>
              <w:rPr>
                <w:sz w:val="20"/>
                <w:szCs w:val="20"/>
                <w:lang w:val="en-GB"/>
              </w:rPr>
            </w:pPr>
            <w:r>
              <w:rPr>
                <w:sz w:val="20"/>
                <w:szCs w:val="20"/>
                <w:lang w:val="en-GB"/>
              </w:rPr>
              <w:t>3</w:t>
            </w:r>
          </w:p>
        </w:tc>
      </w:tr>
      <w:tr w:rsidR="009C51C9" w:rsidRPr="00F16BAA" w14:paraId="0EE46A46"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DF65C7" w14:textId="51F7B0EB" w:rsidR="009C51C9" w:rsidRPr="00F16BAA" w:rsidRDefault="009C51C9" w:rsidP="009C51C9">
            <w:pPr>
              <w:adjustRightInd w:val="0"/>
              <w:snapToGrid w:val="0"/>
              <w:spacing w:after="0" w:line="240" w:lineRule="auto"/>
              <w:rPr>
                <w:sz w:val="20"/>
                <w:szCs w:val="20"/>
                <w:lang w:val="en-GB"/>
              </w:rPr>
            </w:pPr>
            <w:r>
              <w:rPr>
                <w:sz w:val="20"/>
                <w:szCs w:val="20"/>
              </w:rPr>
              <w:t>VSH101</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50715E"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B604B2" w14:textId="77777777" w:rsidR="009C51C9" w:rsidRPr="00FE3473" w:rsidRDefault="009C51C9" w:rsidP="009C51C9">
            <w:pPr>
              <w:snapToGrid w:val="0"/>
              <w:spacing w:after="0" w:line="240" w:lineRule="auto"/>
              <w:rPr>
                <w:sz w:val="20"/>
                <w:szCs w:val="20"/>
              </w:rPr>
            </w:pPr>
            <w:proofErr w:type="spellStart"/>
            <w:r>
              <w:rPr>
                <w:sz w:val="20"/>
                <w:szCs w:val="20"/>
              </w:rPr>
              <w:t>Medical</w:t>
            </w:r>
            <w:proofErr w:type="spellEnd"/>
            <w:r>
              <w:rPr>
                <w:sz w:val="20"/>
                <w:szCs w:val="20"/>
              </w:rPr>
              <w:t xml:space="preserve"> </w:t>
            </w:r>
            <w:proofErr w:type="spellStart"/>
            <w:r>
              <w:rPr>
                <w:sz w:val="20"/>
                <w:szCs w:val="20"/>
              </w:rPr>
              <w:t>Terminology</w:t>
            </w:r>
            <w:proofErr w:type="spellEnd"/>
          </w:p>
          <w:p w14:paraId="6219D01B" w14:textId="356F8E62" w:rsidR="009C51C9" w:rsidRPr="00F16BAA" w:rsidRDefault="009C51C9" w:rsidP="009C51C9">
            <w:pPr>
              <w:adjustRightInd w:val="0"/>
              <w:snapToGrid w:val="0"/>
              <w:spacing w:after="0" w:line="240" w:lineRule="auto"/>
              <w:rPr>
                <w:sz w:val="20"/>
                <w:szCs w:val="20"/>
                <w:lang w:val="en-GB"/>
              </w:rPr>
            </w:pPr>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51750D"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043403" w14:textId="64CA838A"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4C2B16" w14:textId="1E59EC5E" w:rsidR="009C51C9" w:rsidRPr="00F16BAA" w:rsidRDefault="009C51C9" w:rsidP="009C51C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1DB639"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3</w:t>
            </w:r>
          </w:p>
        </w:tc>
      </w:tr>
      <w:tr w:rsidR="009C51C9" w:rsidRPr="00F16BAA" w14:paraId="1DE4A652"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CDB06F" w14:textId="27B957F0" w:rsidR="009C51C9" w:rsidRPr="00F16BAA" w:rsidRDefault="009C51C9" w:rsidP="009C51C9">
            <w:pPr>
              <w:adjustRightInd w:val="0"/>
              <w:snapToGrid w:val="0"/>
              <w:spacing w:after="0" w:line="240" w:lineRule="auto"/>
              <w:rPr>
                <w:sz w:val="20"/>
                <w:szCs w:val="20"/>
                <w:lang w:val="en-GB"/>
              </w:rPr>
            </w:pPr>
            <w:r>
              <w:rPr>
                <w:sz w:val="20"/>
                <w:szCs w:val="20"/>
              </w:rPr>
              <w:t>CHC100</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F67296"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96D5DC" w14:textId="2726FEA2" w:rsidR="009C51C9" w:rsidRPr="00F16BAA" w:rsidRDefault="009C51C9" w:rsidP="009C51C9">
            <w:pPr>
              <w:adjustRightInd w:val="0"/>
              <w:snapToGrid w:val="0"/>
              <w:spacing w:after="0" w:line="240" w:lineRule="auto"/>
              <w:rPr>
                <w:sz w:val="20"/>
                <w:szCs w:val="20"/>
                <w:lang w:val="en-GB"/>
              </w:rPr>
            </w:pPr>
            <w:proofErr w:type="spellStart"/>
            <w:r>
              <w:rPr>
                <w:sz w:val="20"/>
                <w:szCs w:val="20"/>
              </w:rPr>
              <w:t>Cyprus</w:t>
            </w:r>
            <w:proofErr w:type="spellEnd"/>
            <w:r>
              <w:rPr>
                <w:sz w:val="20"/>
                <w:szCs w:val="20"/>
              </w:rPr>
              <w:t xml:space="preserve">: </w:t>
            </w:r>
            <w:proofErr w:type="spellStart"/>
            <w:r>
              <w:rPr>
                <w:sz w:val="20"/>
                <w:szCs w:val="20"/>
              </w:rPr>
              <w:t>History</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Culture</w:t>
            </w:r>
            <w:proofErr w:type="spellEnd"/>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972BF2"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7DA049"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7ABAEE"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620EF6" w14:textId="583F978A" w:rsidR="009C51C9" w:rsidRPr="00F16BAA" w:rsidRDefault="009C51C9" w:rsidP="009C51C9">
            <w:pPr>
              <w:adjustRightInd w:val="0"/>
              <w:snapToGrid w:val="0"/>
              <w:spacing w:after="0" w:line="240" w:lineRule="auto"/>
              <w:rPr>
                <w:sz w:val="20"/>
                <w:szCs w:val="20"/>
                <w:lang w:val="en-GB"/>
              </w:rPr>
            </w:pPr>
            <w:r>
              <w:rPr>
                <w:sz w:val="20"/>
                <w:szCs w:val="20"/>
                <w:lang w:val="en-GB"/>
              </w:rPr>
              <w:t>2</w:t>
            </w:r>
          </w:p>
        </w:tc>
      </w:tr>
      <w:tr w:rsidR="009C51C9" w:rsidRPr="00F16BAA" w14:paraId="262BA9AF"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CD5F0B" w14:textId="242F382A" w:rsidR="009C51C9" w:rsidRPr="00F16BAA" w:rsidRDefault="009C51C9" w:rsidP="009C51C9">
            <w:pPr>
              <w:adjustRightInd w:val="0"/>
              <w:snapToGrid w:val="0"/>
              <w:spacing w:after="0" w:line="240" w:lineRule="auto"/>
              <w:rPr>
                <w:sz w:val="20"/>
                <w:szCs w:val="20"/>
                <w:lang w:val="en-GB"/>
              </w:rPr>
            </w:pPr>
            <w:r>
              <w:rPr>
                <w:sz w:val="20"/>
                <w:szCs w:val="20"/>
              </w:rPr>
              <w:t>VSH109</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C41F3C"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EF0C67" w14:textId="7EFE1A37" w:rsidR="009C51C9" w:rsidRPr="00F16BAA" w:rsidRDefault="009C51C9" w:rsidP="009C51C9">
            <w:pPr>
              <w:adjustRightInd w:val="0"/>
              <w:snapToGrid w:val="0"/>
              <w:spacing w:after="0" w:line="240" w:lineRule="auto"/>
              <w:rPr>
                <w:sz w:val="20"/>
                <w:szCs w:val="20"/>
                <w:lang w:val="en-GB"/>
              </w:rPr>
            </w:pPr>
            <w:r>
              <w:rPr>
                <w:sz w:val="20"/>
                <w:szCs w:val="20"/>
              </w:rPr>
              <w:t xml:space="preserve">Basic First </w:t>
            </w:r>
            <w:proofErr w:type="spellStart"/>
            <w:r>
              <w:rPr>
                <w:sz w:val="20"/>
                <w:szCs w:val="20"/>
              </w:rPr>
              <w:t>Aid</w:t>
            </w:r>
            <w:proofErr w:type="spellEnd"/>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BB8975" w14:textId="64DDC95E"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9536A1" w14:textId="3C7F4567"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5D9242"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C0CAA9"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3</w:t>
            </w:r>
          </w:p>
        </w:tc>
      </w:tr>
      <w:tr w:rsidR="009C51C9" w:rsidRPr="00F16BAA" w14:paraId="690BDD9A"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1974D0" w14:textId="52BABE9C" w:rsidR="009C51C9" w:rsidRPr="00F16BAA" w:rsidRDefault="009C51C9" w:rsidP="009C51C9">
            <w:pPr>
              <w:adjustRightInd w:val="0"/>
              <w:snapToGrid w:val="0"/>
              <w:spacing w:after="0" w:line="240" w:lineRule="auto"/>
              <w:rPr>
                <w:sz w:val="20"/>
                <w:szCs w:val="20"/>
                <w:lang w:val="en-GB"/>
              </w:rPr>
            </w:pPr>
            <w:r>
              <w:rPr>
                <w:sz w:val="20"/>
                <w:szCs w:val="20"/>
              </w:rPr>
              <w:t>VSH111</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A35264"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9C7F81" w14:textId="4FECF337" w:rsidR="009C51C9" w:rsidRPr="00F16BAA" w:rsidRDefault="009C51C9" w:rsidP="009C51C9">
            <w:pPr>
              <w:adjustRightInd w:val="0"/>
              <w:snapToGrid w:val="0"/>
              <w:spacing w:after="0" w:line="240" w:lineRule="auto"/>
              <w:rPr>
                <w:sz w:val="20"/>
                <w:szCs w:val="20"/>
                <w:lang w:val="en-GB"/>
              </w:rPr>
            </w:pPr>
            <w:r>
              <w:rPr>
                <w:sz w:val="20"/>
                <w:szCs w:val="20"/>
              </w:rPr>
              <w:t xml:space="preserve">Basic </w:t>
            </w:r>
            <w:proofErr w:type="spellStart"/>
            <w:r>
              <w:rPr>
                <w:sz w:val="20"/>
                <w:szCs w:val="20"/>
              </w:rPr>
              <w:t>Anatomy</w:t>
            </w:r>
            <w:proofErr w:type="spellEnd"/>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D41BAF" w14:textId="3589601A"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36B54E" w14:textId="365C3DAD"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2D65C09" w14:textId="77777777" w:rsidR="009C51C9" w:rsidRPr="00F16BAA" w:rsidRDefault="009C51C9" w:rsidP="009C51C9">
            <w:pPr>
              <w:adjustRightInd w:val="0"/>
              <w:snapToGrid w:val="0"/>
              <w:spacing w:after="0" w:line="240" w:lineRule="auto"/>
              <w:rPr>
                <w:sz w:val="20"/>
                <w:szCs w:val="20"/>
                <w:lang w:val="en-GB"/>
              </w:rPr>
            </w:pPr>
            <w:r w:rsidRPr="00F16BAA">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9591EC" w14:textId="5B7D73D9" w:rsidR="009C51C9" w:rsidRPr="00F16BAA" w:rsidRDefault="009C51C9" w:rsidP="009C51C9">
            <w:pPr>
              <w:adjustRightInd w:val="0"/>
              <w:snapToGrid w:val="0"/>
              <w:spacing w:after="0" w:line="240" w:lineRule="auto"/>
              <w:rPr>
                <w:sz w:val="20"/>
                <w:szCs w:val="20"/>
                <w:lang w:val="en-GB"/>
              </w:rPr>
            </w:pPr>
            <w:r>
              <w:rPr>
                <w:sz w:val="20"/>
                <w:szCs w:val="20"/>
                <w:lang w:val="en-GB"/>
              </w:rPr>
              <w:t>3</w:t>
            </w:r>
          </w:p>
        </w:tc>
      </w:tr>
      <w:tr w:rsidR="009C51C9" w:rsidRPr="00F16BAA" w14:paraId="36D2C4A2"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5AB2084" w14:textId="612F57A9" w:rsidR="009C51C9" w:rsidRPr="00F16BAA" w:rsidRDefault="009C51C9" w:rsidP="009C51C9">
            <w:pPr>
              <w:adjustRightInd w:val="0"/>
              <w:snapToGrid w:val="0"/>
              <w:spacing w:after="0" w:line="240" w:lineRule="auto"/>
              <w:rPr>
                <w:sz w:val="20"/>
                <w:szCs w:val="20"/>
                <w:lang w:val="en-GB"/>
              </w:rPr>
            </w:pPr>
            <w:r>
              <w:rPr>
                <w:sz w:val="20"/>
                <w:szCs w:val="20"/>
              </w:rPr>
              <w:t>RAT101</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10B320E"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8C3594" w14:textId="503B5B13" w:rsidR="009C51C9" w:rsidRPr="00F16BAA" w:rsidRDefault="009C51C9" w:rsidP="009C51C9">
            <w:pPr>
              <w:adjustRightInd w:val="0"/>
              <w:snapToGrid w:val="0"/>
              <w:spacing w:after="0" w:line="240" w:lineRule="auto"/>
              <w:rPr>
                <w:sz w:val="20"/>
                <w:szCs w:val="20"/>
                <w:lang w:val="en-GB"/>
              </w:rPr>
            </w:pPr>
            <w:proofErr w:type="spellStart"/>
            <w:r>
              <w:rPr>
                <w:sz w:val="20"/>
                <w:szCs w:val="20"/>
              </w:rPr>
              <w:t>Radiology</w:t>
            </w:r>
            <w:proofErr w:type="spellEnd"/>
            <w:r>
              <w:rPr>
                <w:sz w:val="20"/>
                <w:szCs w:val="20"/>
              </w:rPr>
              <w:t xml:space="preserve"> </w:t>
            </w:r>
            <w:proofErr w:type="spellStart"/>
            <w:r>
              <w:rPr>
                <w:sz w:val="20"/>
                <w:szCs w:val="20"/>
              </w:rPr>
              <w:t>Physics</w:t>
            </w:r>
            <w:proofErr w:type="spellEnd"/>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EF03738" w14:textId="76D22465"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8351FC" w14:textId="76CB2B5A"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ED06F1" w14:textId="1B464DCC"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8300F97" w14:textId="732344E0" w:rsidR="009C51C9" w:rsidRPr="00F16BAA" w:rsidRDefault="009C51C9" w:rsidP="009C51C9">
            <w:pPr>
              <w:adjustRightInd w:val="0"/>
              <w:snapToGrid w:val="0"/>
              <w:spacing w:after="0" w:line="240" w:lineRule="auto"/>
              <w:rPr>
                <w:sz w:val="20"/>
                <w:szCs w:val="20"/>
                <w:lang w:val="en-GB"/>
              </w:rPr>
            </w:pPr>
            <w:r>
              <w:rPr>
                <w:sz w:val="20"/>
                <w:szCs w:val="20"/>
                <w:lang w:val="en-GB"/>
              </w:rPr>
              <w:t>3</w:t>
            </w:r>
          </w:p>
        </w:tc>
      </w:tr>
      <w:tr w:rsidR="009C51C9" w:rsidRPr="00F16BAA" w14:paraId="3EA988BF"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468828" w14:textId="7042EB4C" w:rsidR="009C51C9" w:rsidRPr="00F16BAA" w:rsidRDefault="009C51C9" w:rsidP="009C51C9">
            <w:pPr>
              <w:adjustRightInd w:val="0"/>
              <w:snapToGrid w:val="0"/>
              <w:spacing w:after="0" w:line="240" w:lineRule="auto"/>
              <w:rPr>
                <w:sz w:val="20"/>
                <w:szCs w:val="20"/>
                <w:lang w:val="en-GB"/>
              </w:rPr>
            </w:pPr>
            <w:r>
              <w:rPr>
                <w:sz w:val="20"/>
                <w:szCs w:val="20"/>
              </w:rPr>
              <w:t>RAT103</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BE26012"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68C37A2" w14:textId="1021B66E" w:rsidR="009C51C9" w:rsidRPr="00F16BAA" w:rsidRDefault="009C51C9" w:rsidP="009C51C9">
            <w:pPr>
              <w:adjustRightInd w:val="0"/>
              <w:snapToGrid w:val="0"/>
              <w:spacing w:after="0" w:line="240" w:lineRule="auto"/>
              <w:rPr>
                <w:sz w:val="20"/>
                <w:szCs w:val="20"/>
                <w:lang w:val="en-GB"/>
              </w:rPr>
            </w:pPr>
            <w:r>
              <w:rPr>
                <w:sz w:val="20"/>
                <w:szCs w:val="20"/>
              </w:rPr>
              <w:t xml:space="preserve">Basic Professional </w:t>
            </w:r>
            <w:proofErr w:type="spellStart"/>
            <w:r>
              <w:rPr>
                <w:sz w:val="20"/>
                <w:szCs w:val="20"/>
              </w:rPr>
              <w:t>Practices</w:t>
            </w:r>
            <w:proofErr w:type="spellEnd"/>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C3EF1F5" w14:textId="2B16474D"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5D50F02" w14:textId="10BA2D9E"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9AD92BE" w14:textId="5174B54E" w:rsidR="009C51C9" w:rsidRPr="00F16BAA" w:rsidRDefault="009C51C9" w:rsidP="009C51C9">
            <w:pPr>
              <w:adjustRightInd w:val="0"/>
              <w:snapToGrid w:val="0"/>
              <w:spacing w:after="0" w:line="240" w:lineRule="auto"/>
              <w:rPr>
                <w:sz w:val="20"/>
                <w:szCs w:val="20"/>
                <w:lang w:val="en-GB"/>
              </w:rPr>
            </w:pPr>
            <w:r>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E38D1F" w14:textId="055C3FF1" w:rsidR="009C51C9" w:rsidRPr="00F16BAA" w:rsidRDefault="009C51C9" w:rsidP="009C51C9">
            <w:pPr>
              <w:adjustRightInd w:val="0"/>
              <w:snapToGrid w:val="0"/>
              <w:spacing w:after="0" w:line="240" w:lineRule="auto"/>
              <w:rPr>
                <w:sz w:val="20"/>
                <w:szCs w:val="20"/>
                <w:lang w:val="en-GB"/>
              </w:rPr>
            </w:pPr>
            <w:r>
              <w:rPr>
                <w:sz w:val="20"/>
                <w:szCs w:val="20"/>
                <w:lang w:val="en-GB"/>
              </w:rPr>
              <w:t>3</w:t>
            </w:r>
          </w:p>
        </w:tc>
      </w:tr>
      <w:tr w:rsidR="009C51C9" w:rsidRPr="00F16BAA" w14:paraId="32CEEB61"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F1C93C2" w14:textId="5249BAF2" w:rsidR="009C51C9" w:rsidRPr="00F16BAA" w:rsidRDefault="009C51C9" w:rsidP="009C51C9">
            <w:pPr>
              <w:adjustRightInd w:val="0"/>
              <w:snapToGrid w:val="0"/>
              <w:spacing w:after="0" w:line="240" w:lineRule="auto"/>
              <w:rPr>
                <w:sz w:val="20"/>
                <w:szCs w:val="20"/>
                <w:lang w:val="en-GB"/>
              </w:rPr>
            </w:pPr>
            <w:r>
              <w:rPr>
                <w:sz w:val="20"/>
                <w:szCs w:val="20"/>
              </w:rPr>
              <w:t>YİT101</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5D2C94"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83FEF5" w14:textId="78605B38" w:rsidR="009C51C9" w:rsidRPr="00F16BAA" w:rsidRDefault="009C51C9" w:rsidP="009C51C9">
            <w:pPr>
              <w:adjustRightInd w:val="0"/>
              <w:snapToGrid w:val="0"/>
              <w:spacing w:after="0" w:line="240" w:lineRule="auto"/>
              <w:rPr>
                <w:sz w:val="20"/>
                <w:szCs w:val="20"/>
                <w:lang w:val="en-GB"/>
              </w:rPr>
            </w:pPr>
            <w:proofErr w:type="spellStart"/>
            <w:r>
              <w:rPr>
                <w:sz w:val="20"/>
                <w:szCs w:val="20"/>
              </w:rPr>
              <w:t>Turkish</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Foreigners</w:t>
            </w:r>
            <w:proofErr w:type="spellEnd"/>
            <w:r>
              <w:rPr>
                <w:sz w:val="20"/>
                <w:szCs w:val="20"/>
              </w:rPr>
              <w:t xml:space="preserve"> I</w:t>
            </w:r>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5D8EB00" w14:textId="3F0DA26B" w:rsidR="009C51C9" w:rsidRPr="00F16BAA" w:rsidRDefault="009C51C9" w:rsidP="009C51C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DBC2B5A" w14:textId="091CC09C"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6D7F90E" w14:textId="2F15DD11" w:rsidR="009C51C9" w:rsidRPr="00F16BAA" w:rsidRDefault="009C51C9" w:rsidP="009C51C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67A745D" w14:textId="74CE9815" w:rsidR="009C51C9" w:rsidRPr="00F16BAA" w:rsidRDefault="009C51C9" w:rsidP="009C51C9">
            <w:pPr>
              <w:adjustRightInd w:val="0"/>
              <w:snapToGrid w:val="0"/>
              <w:spacing w:after="0" w:line="240" w:lineRule="auto"/>
              <w:rPr>
                <w:sz w:val="20"/>
                <w:szCs w:val="20"/>
                <w:lang w:val="en-GB"/>
              </w:rPr>
            </w:pPr>
            <w:r>
              <w:rPr>
                <w:sz w:val="20"/>
                <w:szCs w:val="20"/>
                <w:lang w:val="en-GB"/>
              </w:rPr>
              <w:t>2</w:t>
            </w:r>
          </w:p>
        </w:tc>
      </w:tr>
      <w:tr w:rsidR="009C51C9" w:rsidRPr="00F16BAA" w14:paraId="1A412E47" w14:textId="77777777" w:rsidTr="000F71F7">
        <w:tc>
          <w:tcPr>
            <w:tcW w:w="122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F8470F" w14:textId="14E66369" w:rsidR="009C51C9" w:rsidRPr="00F16BAA" w:rsidRDefault="009C51C9" w:rsidP="009C51C9">
            <w:pPr>
              <w:adjustRightInd w:val="0"/>
              <w:snapToGrid w:val="0"/>
              <w:spacing w:after="0" w:line="240" w:lineRule="auto"/>
              <w:rPr>
                <w:sz w:val="20"/>
                <w:szCs w:val="20"/>
                <w:lang w:val="en-GB"/>
              </w:rPr>
            </w:pPr>
            <w:r>
              <w:rPr>
                <w:sz w:val="20"/>
                <w:szCs w:val="20"/>
              </w:rPr>
              <w:t>CAM100</w:t>
            </w:r>
          </w:p>
        </w:tc>
        <w:tc>
          <w:tcPr>
            <w:tcW w:w="7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BCAC2B8" w14:textId="77777777" w:rsidR="009C51C9" w:rsidRPr="00F16BAA" w:rsidRDefault="009C51C9" w:rsidP="009C51C9">
            <w:pPr>
              <w:adjustRightInd w:val="0"/>
              <w:snapToGrid w:val="0"/>
              <w:spacing w:after="0" w:line="240" w:lineRule="auto"/>
              <w:rPr>
                <w:sz w:val="20"/>
                <w:szCs w:val="20"/>
                <w:lang w:val="en-GB"/>
              </w:rPr>
            </w:pPr>
          </w:p>
        </w:tc>
        <w:tc>
          <w:tcPr>
            <w:tcW w:w="358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C9CF67E" w14:textId="23987B91" w:rsidR="009C51C9" w:rsidRPr="00F16BAA" w:rsidRDefault="009C51C9" w:rsidP="009C51C9">
            <w:pPr>
              <w:adjustRightInd w:val="0"/>
              <w:snapToGrid w:val="0"/>
              <w:spacing w:after="0" w:line="240" w:lineRule="auto"/>
              <w:rPr>
                <w:sz w:val="20"/>
                <w:szCs w:val="20"/>
                <w:lang w:val="en-GB"/>
              </w:rPr>
            </w:pPr>
            <w:proofErr w:type="spellStart"/>
            <w:r>
              <w:rPr>
                <w:sz w:val="20"/>
                <w:szCs w:val="20"/>
              </w:rPr>
              <w:t>Campus</w:t>
            </w:r>
            <w:proofErr w:type="spellEnd"/>
            <w:r>
              <w:rPr>
                <w:sz w:val="20"/>
                <w:szCs w:val="20"/>
              </w:rPr>
              <w:t xml:space="preserve"> </w:t>
            </w:r>
            <w:proofErr w:type="spellStart"/>
            <w:r>
              <w:rPr>
                <w:sz w:val="20"/>
                <w:szCs w:val="20"/>
              </w:rPr>
              <w:t>Orientation</w:t>
            </w:r>
            <w:proofErr w:type="spellEnd"/>
            <w:r>
              <w:rPr>
                <w:sz w:val="20"/>
                <w:szCs w:val="20"/>
              </w:rPr>
              <w:t xml:space="preserve"> </w:t>
            </w:r>
          </w:p>
        </w:tc>
        <w:tc>
          <w:tcPr>
            <w:tcW w:w="83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CA91DF5" w14:textId="34AD65B3"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EEF2635" w14:textId="7B235878"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998FCE" w14:textId="1605E8A2" w:rsidR="009C51C9" w:rsidRPr="00F16BAA" w:rsidRDefault="009C51C9" w:rsidP="009C51C9">
            <w:pPr>
              <w:adjustRightInd w:val="0"/>
              <w:snapToGrid w:val="0"/>
              <w:spacing w:after="0" w:line="240" w:lineRule="auto"/>
              <w:rPr>
                <w:sz w:val="20"/>
                <w:szCs w:val="20"/>
                <w:lang w:val="en-GB"/>
              </w:rPr>
            </w:pPr>
            <w:r>
              <w:rPr>
                <w:sz w:val="20"/>
                <w:szCs w:val="20"/>
                <w:lang w:val="en-GB"/>
              </w:rPr>
              <w:t>0</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92E8F6D" w14:textId="7BBA5E33" w:rsidR="009C51C9" w:rsidRPr="00F16BAA" w:rsidRDefault="009C51C9" w:rsidP="009C51C9">
            <w:pPr>
              <w:adjustRightInd w:val="0"/>
              <w:snapToGrid w:val="0"/>
              <w:spacing w:after="0" w:line="240" w:lineRule="auto"/>
              <w:rPr>
                <w:sz w:val="20"/>
                <w:szCs w:val="20"/>
                <w:lang w:val="en-GB"/>
              </w:rPr>
            </w:pPr>
            <w:r>
              <w:rPr>
                <w:sz w:val="20"/>
                <w:szCs w:val="20"/>
                <w:lang w:val="en-GB"/>
              </w:rPr>
              <w:t>2</w:t>
            </w:r>
          </w:p>
        </w:tc>
      </w:tr>
      <w:tr w:rsidR="002E05E5" w:rsidRPr="00F16BAA" w14:paraId="446B679D" w14:textId="77777777" w:rsidTr="000F71F7">
        <w:tc>
          <w:tcPr>
            <w:tcW w:w="841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0741591B"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Total</w:t>
            </w:r>
          </w:p>
        </w:tc>
        <w:tc>
          <w:tcPr>
            <w:tcW w:w="64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71041375"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30</w:t>
            </w:r>
          </w:p>
        </w:tc>
      </w:tr>
    </w:tbl>
    <w:p w14:paraId="6772D277" w14:textId="55CAE65F" w:rsidR="002E05E5" w:rsidRDefault="002E05E5" w:rsidP="00500165">
      <w:pPr>
        <w:rPr>
          <w:sz w:val="20"/>
          <w:szCs w:val="20"/>
          <w:lang w:val="en-GB"/>
        </w:rPr>
      </w:pPr>
    </w:p>
    <w:p w14:paraId="63F4AAA5" w14:textId="3C435781" w:rsidR="00C866D9" w:rsidRDefault="00C866D9" w:rsidP="00500165">
      <w:pPr>
        <w:rPr>
          <w:sz w:val="20"/>
          <w:szCs w:val="20"/>
          <w:lang w:val="en-GB"/>
        </w:rPr>
      </w:pPr>
    </w:p>
    <w:p w14:paraId="7E80C85A" w14:textId="2D931264" w:rsidR="00C866D9" w:rsidRDefault="00C866D9" w:rsidP="00500165">
      <w:pPr>
        <w:rPr>
          <w:sz w:val="20"/>
          <w:szCs w:val="20"/>
          <w:lang w:val="en-GB"/>
        </w:rPr>
      </w:pPr>
    </w:p>
    <w:p w14:paraId="7E355D2B" w14:textId="77777777" w:rsidR="00C866D9" w:rsidRPr="00F16BAA" w:rsidRDefault="00C866D9" w:rsidP="00500165">
      <w:pPr>
        <w:rPr>
          <w:sz w:val="20"/>
          <w:szCs w:val="20"/>
          <w:lang w:val="en-GB"/>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275"/>
        <w:gridCol w:w="505"/>
        <w:gridCol w:w="3791"/>
        <w:gridCol w:w="775"/>
        <w:gridCol w:w="1268"/>
        <w:gridCol w:w="796"/>
        <w:gridCol w:w="646"/>
      </w:tblGrid>
      <w:tr w:rsidR="002E05E5" w:rsidRPr="00F16BAA" w14:paraId="33CF6621" w14:textId="77777777" w:rsidTr="000F71F7">
        <w:tc>
          <w:tcPr>
            <w:tcW w:w="90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3B0116AB" w14:textId="429509DC" w:rsidR="002E05E5" w:rsidRPr="00F16BAA" w:rsidRDefault="002E05E5" w:rsidP="000F71F7">
            <w:pPr>
              <w:adjustRightInd w:val="0"/>
              <w:snapToGrid w:val="0"/>
              <w:spacing w:after="0" w:line="240" w:lineRule="auto"/>
              <w:rPr>
                <w:sz w:val="20"/>
                <w:szCs w:val="20"/>
                <w:lang w:val="en-GB"/>
              </w:rPr>
            </w:pPr>
            <w:r w:rsidRPr="00F16BAA">
              <w:rPr>
                <w:sz w:val="20"/>
                <w:szCs w:val="20"/>
                <w:lang w:val="en-GB"/>
              </w:rPr>
              <w:lastRenderedPageBreak/>
              <w:t>1</w:t>
            </w:r>
            <w:r w:rsidR="00361FFF" w:rsidRPr="00F16BAA">
              <w:rPr>
                <w:sz w:val="20"/>
                <w:szCs w:val="20"/>
                <w:vertAlign w:val="superscript"/>
                <w:lang w:val="en-GB"/>
              </w:rPr>
              <w:t>st</w:t>
            </w:r>
            <w:r w:rsidR="00361FFF" w:rsidRPr="00F16BAA">
              <w:rPr>
                <w:sz w:val="20"/>
                <w:szCs w:val="20"/>
                <w:lang w:val="en-GB"/>
              </w:rPr>
              <w:t xml:space="preserve"> </w:t>
            </w:r>
            <w:r w:rsidRPr="00F16BAA">
              <w:rPr>
                <w:sz w:val="20"/>
                <w:szCs w:val="20"/>
                <w:lang w:val="en-GB"/>
              </w:rPr>
              <w:t>Year Spring Semester</w:t>
            </w:r>
          </w:p>
        </w:tc>
      </w:tr>
      <w:tr w:rsidR="002E05E5" w:rsidRPr="00F16BAA" w14:paraId="7626D0FD"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8DC8D2" w14:textId="76DCA5B1" w:rsidR="002E05E5" w:rsidRPr="00F16BAA" w:rsidRDefault="00361FFF" w:rsidP="000F71F7">
            <w:pPr>
              <w:adjustRightInd w:val="0"/>
              <w:snapToGrid w:val="0"/>
              <w:spacing w:after="0" w:line="240" w:lineRule="auto"/>
              <w:rPr>
                <w:sz w:val="20"/>
                <w:szCs w:val="20"/>
                <w:lang w:val="en-GB"/>
              </w:rPr>
            </w:pPr>
            <w:r w:rsidRPr="00F16BAA">
              <w:rPr>
                <w:sz w:val="20"/>
                <w:szCs w:val="20"/>
                <w:lang w:val="en-GB"/>
              </w:rPr>
              <w:t xml:space="preserve">Course </w:t>
            </w:r>
            <w:r w:rsidR="002E05E5" w:rsidRPr="00F16BAA">
              <w:rPr>
                <w:sz w:val="20"/>
                <w:szCs w:val="20"/>
                <w:lang w:val="en-GB"/>
              </w:rPr>
              <w:t>Code</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85DE90B"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Pre.</w:t>
            </w: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C23325"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Course Name</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30FEDD"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Theory</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AE37C1" w14:textId="6148262B"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Application/</w:t>
            </w:r>
            <w:r w:rsidR="000F71F7" w:rsidRPr="00F16BAA">
              <w:rPr>
                <w:sz w:val="20"/>
                <w:szCs w:val="20"/>
                <w:lang w:val="en-GB"/>
              </w:rPr>
              <w:t xml:space="preserve"> </w:t>
            </w:r>
            <w:r w:rsidRPr="00F16BAA">
              <w:rPr>
                <w:sz w:val="20"/>
                <w:szCs w:val="20"/>
                <w:lang w:val="en-GB"/>
              </w:rPr>
              <w:t>Laboratory</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69DCE4B"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Local Credits</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FFCB4B"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ECTS</w:t>
            </w:r>
          </w:p>
        </w:tc>
      </w:tr>
      <w:tr w:rsidR="00C866D9" w:rsidRPr="00F16BAA" w14:paraId="163C6E52"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A2C6475" w14:textId="0E62F53B" w:rsidR="00C866D9" w:rsidRPr="00F16BAA" w:rsidRDefault="00C866D9" w:rsidP="00C866D9">
            <w:pPr>
              <w:adjustRightInd w:val="0"/>
              <w:snapToGrid w:val="0"/>
              <w:spacing w:after="0" w:line="240" w:lineRule="auto"/>
              <w:rPr>
                <w:sz w:val="20"/>
                <w:szCs w:val="20"/>
                <w:lang w:val="en-GB"/>
              </w:rPr>
            </w:pPr>
            <w:r>
              <w:rPr>
                <w:sz w:val="20"/>
                <w:szCs w:val="20"/>
              </w:rPr>
              <w:t>VSH102</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16C1BC"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8130BFC" w14:textId="703E2A89" w:rsidR="00C866D9" w:rsidRPr="00F16BAA" w:rsidRDefault="00C866D9" w:rsidP="00C866D9">
            <w:pPr>
              <w:adjustRightInd w:val="0"/>
              <w:snapToGrid w:val="0"/>
              <w:spacing w:after="0" w:line="240" w:lineRule="auto"/>
              <w:rPr>
                <w:sz w:val="20"/>
                <w:szCs w:val="20"/>
                <w:lang w:val="en-GB"/>
              </w:rPr>
            </w:pPr>
            <w:proofErr w:type="spellStart"/>
            <w:r>
              <w:rPr>
                <w:sz w:val="20"/>
                <w:szCs w:val="20"/>
              </w:rPr>
              <w:t>Diseases</w:t>
            </w:r>
            <w:proofErr w:type="spellEnd"/>
            <w:r>
              <w:rPr>
                <w:sz w:val="20"/>
                <w:szCs w:val="20"/>
              </w:rPr>
              <w:t xml:space="preserve"> Knowledge</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DBF8F5A"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EB2A24" w14:textId="676531D1"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BC74A1" w14:textId="11740CE3"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D31E41" w14:textId="5C2AD799" w:rsidR="00C866D9" w:rsidRPr="00F16BAA" w:rsidRDefault="00C866D9" w:rsidP="00C866D9">
            <w:pPr>
              <w:adjustRightInd w:val="0"/>
              <w:snapToGrid w:val="0"/>
              <w:spacing w:after="0" w:line="240" w:lineRule="auto"/>
              <w:rPr>
                <w:sz w:val="20"/>
                <w:szCs w:val="20"/>
                <w:lang w:val="en-GB"/>
              </w:rPr>
            </w:pPr>
            <w:r>
              <w:rPr>
                <w:sz w:val="20"/>
                <w:szCs w:val="20"/>
                <w:lang w:val="en-GB"/>
              </w:rPr>
              <w:t>2</w:t>
            </w:r>
          </w:p>
        </w:tc>
      </w:tr>
      <w:tr w:rsidR="00C866D9" w:rsidRPr="00F16BAA" w14:paraId="63F91729"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760F6F0" w14:textId="4C2BC322" w:rsidR="00C866D9" w:rsidRPr="00F16BAA" w:rsidRDefault="00C866D9" w:rsidP="00C866D9">
            <w:pPr>
              <w:adjustRightInd w:val="0"/>
              <w:snapToGrid w:val="0"/>
              <w:spacing w:after="0" w:line="240" w:lineRule="auto"/>
              <w:rPr>
                <w:sz w:val="20"/>
                <w:szCs w:val="20"/>
                <w:lang w:val="en-GB"/>
              </w:rPr>
            </w:pPr>
            <w:r>
              <w:rPr>
                <w:sz w:val="20"/>
                <w:szCs w:val="20"/>
              </w:rPr>
              <w:t>VSH104</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EE230A"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C305E8" w14:textId="484FF46A" w:rsidR="00C866D9" w:rsidRPr="00F16BAA" w:rsidRDefault="00C866D9" w:rsidP="00C866D9">
            <w:pPr>
              <w:adjustRightInd w:val="0"/>
              <w:snapToGrid w:val="0"/>
              <w:spacing w:after="0" w:line="240" w:lineRule="auto"/>
              <w:rPr>
                <w:sz w:val="20"/>
                <w:szCs w:val="20"/>
                <w:lang w:val="en-GB"/>
              </w:rPr>
            </w:pPr>
            <w:proofErr w:type="spellStart"/>
            <w:r>
              <w:rPr>
                <w:sz w:val="20"/>
                <w:szCs w:val="20"/>
              </w:rPr>
              <w:t>Physiology</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C675DE" w14:textId="6DED7E35" w:rsidR="00C866D9" w:rsidRPr="00F16BAA" w:rsidRDefault="00C866D9" w:rsidP="00C866D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A47E4B" w14:textId="2A5AE387"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C8DE95F"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3ED187" w14:textId="7C337588" w:rsidR="00C866D9" w:rsidRPr="00F16BAA" w:rsidRDefault="00C866D9" w:rsidP="00C866D9">
            <w:pPr>
              <w:adjustRightInd w:val="0"/>
              <w:snapToGrid w:val="0"/>
              <w:spacing w:after="0" w:line="240" w:lineRule="auto"/>
              <w:rPr>
                <w:sz w:val="20"/>
                <w:szCs w:val="20"/>
                <w:lang w:val="en-GB"/>
              </w:rPr>
            </w:pPr>
            <w:r>
              <w:rPr>
                <w:sz w:val="20"/>
                <w:szCs w:val="20"/>
                <w:lang w:val="en-GB"/>
              </w:rPr>
              <w:t>3</w:t>
            </w:r>
          </w:p>
        </w:tc>
      </w:tr>
      <w:tr w:rsidR="00C866D9" w:rsidRPr="00F16BAA" w14:paraId="3EEC3F10"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FA681E" w14:textId="34459512" w:rsidR="00C866D9" w:rsidRPr="00F16BAA" w:rsidRDefault="00C866D9" w:rsidP="00C866D9">
            <w:pPr>
              <w:adjustRightInd w:val="0"/>
              <w:snapToGrid w:val="0"/>
              <w:spacing w:after="0" w:line="240" w:lineRule="auto"/>
              <w:rPr>
                <w:sz w:val="20"/>
                <w:szCs w:val="20"/>
                <w:lang w:val="en-GB"/>
              </w:rPr>
            </w:pPr>
            <w:r>
              <w:rPr>
                <w:sz w:val="20"/>
                <w:szCs w:val="20"/>
              </w:rPr>
              <w:t>RAT102</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2793A23"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B8387E" w14:textId="1174327C" w:rsidR="00C866D9" w:rsidRPr="00F16BAA" w:rsidRDefault="00C866D9" w:rsidP="00C866D9">
            <w:pPr>
              <w:adjustRightInd w:val="0"/>
              <w:snapToGrid w:val="0"/>
              <w:spacing w:after="0" w:line="240" w:lineRule="auto"/>
              <w:rPr>
                <w:sz w:val="20"/>
                <w:szCs w:val="20"/>
                <w:lang w:val="en-GB"/>
              </w:rPr>
            </w:pPr>
            <w:proofErr w:type="spellStart"/>
            <w:r>
              <w:rPr>
                <w:sz w:val="20"/>
                <w:szCs w:val="20"/>
              </w:rPr>
              <w:t>Medical</w:t>
            </w:r>
            <w:proofErr w:type="spellEnd"/>
            <w:r>
              <w:rPr>
                <w:sz w:val="20"/>
                <w:szCs w:val="20"/>
              </w:rPr>
              <w:t xml:space="preserve"> </w:t>
            </w:r>
            <w:proofErr w:type="spellStart"/>
            <w:r>
              <w:rPr>
                <w:sz w:val="20"/>
                <w:szCs w:val="20"/>
              </w:rPr>
              <w:t>Imaging</w:t>
            </w:r>
            <w:proofErr w:type="spellEnd"/>
            <w:r>
              <w:rPr>
                <w:sz w:val="20"/>
                <w:szCs w:val="20"/>
              </w:rPr>
              <w:t xml:space="preserve"> 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95C0334" w14:textId="00563324" w:rsidR="00C866D9" w:rsidRPr="00F16BAA" w:rsidRDefault="00C866D9" w:rsidP="00C866D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F3BC07"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2</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814617" w14:textId="5C4778F3" w:rsidR="00C866D9" w:rsidRPr="00F16BAA" w:rsidRDefault="00C866D9" w:rsidP="00C866D9">
            <w:pPr>
              <w:adjustRightInd w:val="0"/>
              <w:snapToGrid w:val="0"/>
              <w:spacing w:after="0" w:line="240" w:lineRule="auto"/>
              <w:rPr>
                <w:sz w:val="20"/>
                <w:szCs w:val="20"/>
                <w:lang w:val="en-GB"/>
              </w:rPr>
            </w:pPr>
            <w:r>
              <w:rPr>
                <w:sz w:val="20"/>
                <w:szCs w:val="20"/>
                <w:lang w:val="en-GB"/>
              </w:rPr>
              <w:t>4</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86AA943" w14:textId="62C020D3" w:rsidR="00C866D9" w:rsidRPr="00F16BAA" w:rsidRDefault="00C866D9" w:rsidP="00C866D9">
            <w:pPr>
              <w:adjustRightInd w:val="0"/>
              <w:snapToGrid w:val="0"/>
              <w:spacing w:after="0" w:line="240" w:lineRule="auto"/>
              <w:rPr>
                <w:sz w:val="20"/>
                <w:szCs w:val="20"/>
                <w:lang w:val="en-GB"/>
              </w:rPr>
            </w:pPr>
            <w:r>
              <w:rPr>
                <w:sz w:val="20"/>
                <w:szCs w:val="20"/>
                <w:lang w:val="en-GB"/>
              </w:rPr>
              <w:t>4</w:t>
            </w:r>
          </w:p>
        </w:tc>
      </w:tr>
      <w:tr w:rsidR="00C866D9" w:rsidRPr="00F16BAA" w14:paraId="08646BA7"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83C2CD8" w14:textId="501B7737" w:rsidR="00C866D9" w:rsidRPr="00F16BAA" w:rsidRDefault="00C866D9" w:rsidP="00C866D9">
            <w:pPr>
              <w:adjustRightInd w:val="0"/>
              <w:snapToGrid w:val="0"/>
              <w:spacing w:after="0" w:line="240" w:lineRule="auto"/>
              <w:rPr>
                <w:sz w:val="20"/>
                <w:szCs w:val="20"/>
                <w:lang w:val="en-GB"/>
              </w:rPr>
            </w:pPr>
            <w:r>
              <w:rPr>
                <w:sz w:val="20"/>
                <w:szCs w:val="20"/>
              </w:rPr>
              <w:t>RAT104</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79120C1"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5A24E20" w14:textId="638A44EA" w:rsidR="00C866D9" w:rsidRPr="00F16BAA" w:rsidRDefault="00C866D9" w:rsidP="00C866D9">
            <w:pPr>
              <w:adjustRightInd w:val="0"/>
              <w:snapToGrid w:val="0"/>
              <w:spacing w:after="0" w:line="240" w:lineRule="auto"/>
              <w:rPr>
                <w:sz w:val="20"/>
                <w:szCs w:val="20"/>
                <w:lang w:val="en-GB"/>
              </w:rPr>
            </w:pPr>
            <w:proofErr w:type="spellStart"/>
            <w:r>
              <w:rPr>
                <w:sz w:val="20"/>
                <w:szCs w:val="20"/>
              </w:rPr>
              <w:t>Radiological</w:t>
            </w:r>
            <w:proofErr w:type="spellEnd"/>
            <w:r>
              <w:rPr>
                <w:sz w:val="20"/>
                <w:szCs w:val="20"/>
              </w:rPr>
              <w:t xml:space="preserve"> </w:t>
            </w:r>
            <w:proofErr w:type="spellStart"/>
            <w:r>
              <w:rPr>
                <w:sz w:val="20"/>
                <w:szCs w:val="20"/>
              </w:rPr>
              <w:t>Anatomy</w:t>
            </w:r>
            <w:proofErr w:type="spellEnd"/>
            <w:r>
              <w:rPr>
                <w:sz w:val="20"/>
                <w:szCs w:val="20"/>
              </w:rPr>
              <w:t xml:space="preserve"> 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9BFC71" w14:textId="4EC10927"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303438" w14:textId="6BF6EA90"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5038E4" w14:textId="145A58F6"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A32F8F" w14:textId="75F94DC2" w:rsidR="00C866D9" w:rsidRPr="00F16BAA" w:rsidRDefault="00C866D9" w:rsidP="00C866D9">
            <w:pPr>
              <w:adjustRightInd w:val="0"/>
              <w:snapToGrid w:val="0"/>
              <w:spacing w:after="0" w:line="240" w:lineRule="auto"/>
              <w:rPr>
                <w:sz w:val="20"/>
                <w:szCs w:val="20"/>
                <w:lang w:val="en-GB"/>
              </w:rPr>
            </w:pPr>
            <w:r>
              <w:rPr>
                <w:sz w:val="20"/>
                <w:szCs w:val="20"/>
                <w:lang w:val="en-GB"/>
              </w:rPr>
              <w:t>2</w:t>
            </w:r>
          </w:p>
        </w:tc>
      </w:tr>
      <w:tr w:rsidR="00C866D9" w:rsidRPr="00F16BAA" w14:paraId="51A805B7"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F828BF6" w14:textId="0A7CBF04" w:rsidR="00C866D9" w:rsidRPr="00F16BAA" w:rsidRDefault="00C866D9" w:rsidP="00C866D9">
            <w:pPr>
              <w:adjustRightInd w:val="0"/>
              <w:snapToGrid w:val="0"/>
              <w:spacing w:after="0" w:line="240" w:lineRule="auto"/>
              <w:rPr>
                <w:sz w:val="20"/>
                <w:szCs w:val="20"/>
                <w:lang w:val="en-GB"/>
              </w:rPr>
            </w:pPr>
            <w:r>
              <w:rPr>
                <w:sz w:val="20"/>
                <w:szCs w:val="20"/>
              </w:rPr>
              <w:t>RAT106</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4008E1"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9A14F2C" w14:textId="107957FB" w:rsidR="00C866D9" w:rsidRPr="00F16BAA" w:rsidRDefault="00C866D9" w:rsidP="00C866D9">
            <w:pPr>
              <w:adjustRightInd w:val="0"/>
              <w:snapToGrid w:val="0"/>
              <w:spacing w:after="0" w:line="240" w:lineRule="auto"/>
              <w:rPr>
                <w:sz w:val="20"/>
                <w:szCs w:val="20"/>
                <w:lang w:val="en-GB"/>
              </w:rPr>
            </w:pPr>
            <w:proofErr w:type="spellStart"/>
            <w:r>
              <w:rPr>
                <w:sz w:val="20"/>
                <w:szCs w:val="20"/>
              </w:rPr>
              <w:t>Clinical</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Practice</w:t>
            </w:r>
            <w:proofErr w:type="spellEnd"/>
            <w:r>
              <w:rPr>
                <w:sz w:val="20"/>
                <w:szCs w:val="20"/>
              </w:rPr>
              <w:t xml:space="preserve"> 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66FDA2" w14:textId="4DCEEDDF"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1D27F5" w14:textId="2CF6EF07" w:rsidR="00C866D9" w:rsidRPr="00F16BAA" w:rsidRDefault="00C866D9" w:rsidP="00C866D9">
            <w:pPr>
              <w:adjustRightInd w:val="0"/>
              <w:snapToGrid w:val="0"/>
              <w:spacing w:after="0" w:line="240" w:lineRule="auto"/>
              <w:rPr>
                <w:sz w:val="20"/>
                <w:szCs w:val="20"/>
                <w:lang w:val="en-GB"/>
              </w:rPr>
            </w:pPr>
            <w:r>
              <w:rPr>
                <w:sz w:val="20"/>
                <w:szCs w:val="20"/>
                <w:lang w:val="en-GB"/>
              </w:rPr>
              <w:t>8</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92E8B9" w14:textId="10AB4FAF" w:rsidR="00C866D9" w:rsidRPr="00F16BAA" w:rsidRDefault="00C866D9" w:rsidP="00C866D9">
            <w:pPr>
              <w:adjustRightInd w:val="0"/>
              <w:snapToGrid w:val="0"/>
              <w:spacing w:after="0" w:line="240" w:lineRule="auto"/>
              <w:rPr>
                <w:sz w:val="20"/>
                <w:szCs w:val="20"/>
                <w:lang w:val="en-GB"/>
              </w:rPr>
            </w:pPr>
            <w:r>
              <w:rPr>
                <w:sz w:val="20"/>
                <w:szCs w:val="20"/>
                <w:lang w:val="en-GB"/>
              </w:rPr>
              <w:t>4</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9F6F1D3" w14:textId="6BBD1967" w:rsidR="00C866D9" w:rsidRPr="00F16BAA" w:rsidRDefault="00C866D9" w:rsidP="00C866D9">
            <w:pPr>
              <w:adjustRightInd w:val="0"/>
              <w:snapToGrid w:val="0"/>
              <w:spacing w:after="0" w:line="240" w:lineRule="auto"/>
              <w:rPr>
                <w:sz w:val="20"/>
                <w:szCs w:val="20"/>
                <w:lang w:val="en-GB"/>
              </w:rPr>
            </w:pPr>
            <w:r>
              <w:rPr>
                <w:sz w:val="20"/>
                <w:szCs w:val="20"/>
                <w:lang w:val="en-GB"/>
              </w:rPr>
              <w:t>4</w:t>
            </w:r>
          </w:p>
        </w:tc>
      </w:tr>
      <w:tr w:rsidR="00C866D9" w:rsidRPr="00F16BAA" w14:paraId="013D3A10"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5F0240F" w14:textId="3BE0AA8D" w:rsidR="00C866D9" w:rsidRPr="00F16BAA" w:rsidRDefault="00C866D9" w:rsidP="00C866D9">
            <w:pPr>
              <w:adjustRightInd w:val="0"/>
              <w:snapToGrid w:val="0"/>
              <w:spacing w:after="0" w:line="240" w:lineRule="auto"/>
              <w:rPr>
                <w:sz w:val="20"/>
                <w:szCs w:val="20"/>
                <w:lang w:val="en-GB"/>
              </w:rPr>
            </w:pPr>
            <w:r>
              <w:rPr>
                <w:sz w:val="20"/>
                <w:szCs w:val="20"/>
              </w:rPr>
              <w:t>RAT50</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8A42079"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7EB7AC" w14:textId="631DD4EF" w:rsidR="00C866D9" w:rsidRPr="00F16BAA" w:rsidRDefault="00C866D9" w:rsidP="00C866D9">
            <w:pPr>
              <w:adjustRightInd w:val="0"/>
              <w:snapToGrid w:val="0"/>
              <w:spacing w:after="0" w:line="240" w:lineRule="auto"/>
              <w:rPr>
                <w:sz w:val="20"/>
                <w:szCs w:val="20"/>
                <w:lang w:val="en-GB"/>
              </w:rPr>
            </w:pPr>
            <w:proofErr w:type="spellStart"/>
            <w:r>
              <w:rPr>
                <w:sz w:val="20"/>
                <w:szCs w:val="20"/>
              </w:rPr>
              <w:t>Summer</w:t>
            </w:r>
            <w:proofErr w:type="spellEnd"/>
            <w:r>
              <w:rPr>
                <w:sz w:val="20"/>
                <w:szCs w:val="20"/>
              </w:rPr>
              <w:t xml:space="preserve"> </w:t>
            </w:r>
            <w:proofErr w:type="spellStart"/>
            <w:r>
              <w:rPr>
                <w:sz w:val="20"/>
                <w:szCs w:val="20"/>
              </w:rPr>
              <w:t>Internship</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5902AC" w14:textId="6B7B0A2D"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C85B5F"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663203" w14:textId="7BEEF762" w:rsidR="00C866D9" w:rsidRPr="00F16BAA" w:rsidRDefault="00C866D9" w:rsidP="00C866D9">
            <w:pPr>
              <w:adjustRightInd w:val="0"/>
              <w:snapToGrid w:val="0"/>
              <w:spacing w:after="0" w:line="240" w:lineRule="auto"/>
              <w:rPr>
                <w:sz w:val="20"/>
                <w:szCs w:val="20"/>
                <w:lang w:val="en-GB"/>
              </w:rPr>
            </w:pPr>
            <w:r>
              <w:rPr>
                <w:sz w:val="20"/>
                <w:szCs w:val="20"/>
                <w:lang w:val="en-GB"/>
              </w:rPr>
              <w:t>5</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998983" w14:textId="273E7823" w:rsidR="00C866D9" w:rsidRPr="00F16BAA" w:rsidRDefault="00C866D9" w:rsidP="00C866D9">
            <w:pPr>
              <w:adjustRightInd w:val="0"/>
              <w:snapToGrid w:val="0"/>
              <w:spacing w:after="0" w:line="240" w:lineRule="auto"/>
              <w:rPr>
                <w:sz w:val="20"/>
                <w:szCs w:val="20"/>
                <w:lang w:val="en-GB"/>
              </w:rPr>
            </w:pPr>
            <w:r>
              <w:rPr>
                <w:sz w:val="20"/>
                <w:szCs w:val="20"/>
                <w:lang w:val="en-GB"/>
              </w:rPr>
              <w:t>5</w:t>
            </w:r>
          </w:p>
        </w:tc>
      </w:tr>
      <w:tr w:rsidR="00C866D9" w:rsidRPr="00F16BAA" w14:paraId="0EA9491F"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2591FDD" w14:textId="34FBB412" w:rsidR="00C866D9" w:rsidRPr="00F16BAA" w:rsidRDefault="00C866D9" w:rsidP="00C866D9">
            <w:pPr>
              <w:adjustRightInd w:val="0"/>
              <w:snapToGrid w:val="0"/>
              <w:spacing w:after="0" w:line="240" w:lineRule="auto"/>
              <w:rPr>
                <w:sz w:val="20"/>
                <w:szCs w:val="20"/>
                <w:lang w:val="en-GB"/>
              </w:rPr>
            </w:pPr>
            <w:r>
              <w:rPr>
                <w:sz w:val="20"/>
                <w:szCs w:val="20"/>
              </w:rPr>
              <w:t>SPM104</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283893"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20F50B2" w14:textId="0A7EBEC7" w:rsidR="00C866D9" w:rsidRPr="00F16BAA" w:rsidRDefault="00C866D9" w:rsidP="00C866D9">
            <w:pPr>
              <w:adjustRightInd w:val="0"/>
              <w:snapToGrid w:val="0"/>
              <w:spacing w:after="0" w:line="240" w:lineRule="auto"/>
              <w:rPr>
                <w:sz w:val="20"/>
                <w:szCs w:val="20"/>
                <w:lang w:val="en-GB"/>
              </w:rPr>
            </w:pPr>
            <w:proofErr w:type="spellStart"/>
            <w:r>
              <w:rPr>
                <w:sz w:val="20"/>
                <w:szCs w:val="20"/>
              </w:rPr>
              <w:t>Sterilization</w:t>
            </w:r>
            <w:proofErr w:type="spellEnd"/>
            <w:r>
              <w:rPr>
                <w:sz w:val="20"/>
                <w:szCs w:val="20"/>
              </w:rPr>
              <w:t xml:space="preserve"> </w:t>
            </w:r>
            <w:proofErr w:type="spellStart"/>
            <w:r>
              <w:rPr>
                <w:sz w:val="20"/>
                <w:szCs w:val="20"/>
              </w:rPr>
              <w:t>Principles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Methods</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9788B8" w14:textId="2293A35E"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64BC55" w14:textId="14EF2006"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99D947" w14:textId="34AC359C"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314ECF" w14:textId="4D917AB0" w:rsidR="00C866D9" w:rsidRPr="00F16BAA" w:rsidRDefault="00C866D9" w:rsidP="00C866D9">
            <w:pPr>
              <w:adjustRightInd w:val="0"/>
              <w:snapToGrid w:val="0"/>
              <w:spacing w:after="0" w:line="240" w:lineRule="auto"/>
              <w:rPr>
                <w:sz w:val="20"/>
                <w:szCs w:val="20"/>
                <w:lang w:val="en-GB"/>
              </w:rPr>
            </w:pPr>
            <w:r>
              <w:rPr>
                <w:sz w:val="20"/>
                <w:szCs w:val="20"/>
                <w:lang w:val="en-GB"/>
              </w:rPr>
              <w:t>2</w:t>
            </w:r>
          </w:p>
        </w:tc>
      </w:tr>
      <w:tr w:rsidR="00C866D9" w:rsidRPr="00F16BAA" w14:paraId="76F1FFE0"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63C71D0" w14:textId="611C83AF" w:rsidR="00C866D9" w:rsidRPr="00F16BAA" w:rsidRDefault="00C866D9" w:rsidP="00C866D9">
            <w:pPr>
              <w:adjustRightInd w:val="0"/>
              <w:snapToGrid w:val="0"/>
              <w:spacing w:after="0" w:line="240" w:lineRule="auto"/>
              <w:rPr>
                <w:sz w:val="20"/>
                <w:szCs w:val="20"/>
                <w:lang w:val="en-GB"/>
              </w:rPr>
            </w:pPr>
            <w:r>
              <w:rPr>
                <w:sz w:val="20"/>
                <w:szCs w:val="20"/>
              </w:rPr>
              <w:t>AİT104</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7E6F136"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1C06461" w14:textId="3B6985A0" w:rsidR="00C866D9" w:rsidRPr="00F16BAA" w:rsidRDefault="00C866D9" w:rsidP="00C866D9">
            <w:pPr>
              <w:adjustRightInd w:val="0"/>
              <w:snapToGrid w:val="0"/>
              <w:spacing w:after="0" w:line="240" w:lineRule="auto"/>
              <w:rPr>
                <w:sz w:val="20"/>
                <w:szCs w:val="20"/>
                <w:lang w:val="en-GB"/>
              </w:rPr>
            </w:pPr>
            <w:proofErr w:type="spellStart"/>
            <w:r>
              <w:rPr>
                <w:sz w:val="20"/>
                <w:szCs w:val="20"/>
              </w:rPr>
              <w:t>Ataturk’s</w:t>
            </w:r>
            <w:proofErr w:type="spellEnd"/>
            <w:r>
              <w:rPr>
                <w:sz w:val="20"/>
                <w:szCs w:val="20"/>
              </w:rPr>
              <w:t xml:space="preserve"> </w:t>
            </w:r>
            <w:proofErr w:type="spellStart"/>
            <w:r>
              <w:rPr>
                <w:sz w:val="20"/>
                <w:szCs w:val="20"/>
              </w:rPr>
              <w:t>Principles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history</w:t>
            </w:r>
            <w:proofErr w:type="spellEnd"/>
            <w:r>
              <w:rPr>
                <w:sz w:val="20"/>
                <w:szCs w:val="20"/>
              </w:rPr>
              <w:t xml:space="preserve"> of </w:t>
            </w:r>
            <w:proofErr w:type="spellStart"/>
            <w:r>
              <w:rPr>
                <w:sz w:val="20"/>
                <w:szCs w:val="20"/>
              </w:rPr>
              <w:t>Turkish</w:t>
            </w:r>
            <w:proofErr w:type="spellEnd"/>
            <w:r>
              <w:rPr>
                <w:sz w:val="20"/>
                <w:szCs w:val="20"/>
              </w:rPr>
              <w:t xml:space="preserve"> </w:t>
            </w:r>
            <w:proofErr w:type="spellStart"/>
            <w:r>
              <w:rPr>
                <w:sz w:val="20"/>
                <w:szCs w:val="20"/>
              </w:rPr>
              <w:t>Revolution</w:t>
            </w:r>
            <w:proofErr w:type="spellEnd"/>
            <w:r>
              <w:rPr>
                <w:sz w:val="20"/>
                <w:szCs w:val="20"/>
              </w:rPr>
              <w:t xml:space="preserve"> II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CD7CD2F" w14:textId="4F348AED"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E745C9" w14:textId="2DC29897"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C6D1552" w14:textId="1D64A150"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FD7DACE" w14:textId="388D4657" w:rsidR="00C866D9" w:rsidRPr="00F16BAA" w:rsidRDefault="00C866D9" w:rsidP="00C866D9">
            <w:pPr>
              <w:adjustRightInd w:val="0"/>
              <w:snapToGrid w:val="0"/>
              <w:spacing w:after="0" w:line="240" w:lineRule="auto"/>
              <w:rPr>
                <w:sz w:val="20"/>
                <w:szCs w:val="20"/>
                <w:lang w:val="en-GB"/>
              </w:rPr>
            </w:pPr>
            <w:r>
              <w:rPr>
                <w:sz w:val="20"/>
                <w:szCs w:val="20"/>
                <w:lang w:val="en-GB"/>
              </w:rPr>
              <w:t>2</w:t>
            </w:r>
          </w:p>
        </w:tc>
      </w:tr>
      <w:tr w:rsidR="00C866D9" w:rsidRPr="00F16BAA" w14:paraId="75C66ED2"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D1D1C2A" w14:textId="77FF2B8E" w:rsidR="00C866D9" w:rsidRPr="00F16BAA" w:rsidRDefault="00C866D9" w:rsidP="00C866D9">
            <w:pPr>
              <w:adjustRightInd w:val="0"/>
              <w:snapToGrid w:val="0"/>
              <w:spacing w:after="0" w:line="240" w:lineRule="auto"/>
              <w:rPr>
                <w:sz w:val="20"/>
                <w:szCs w:val="20"/>
                <w:lang w:val="en-GB"/>
              </w:rPr>
            </w:pPr>
            <w:r>
              <w:rPr>
                <w:sz w:val="20"/>
                <w:szCs w:val="20"/>
              </w:rPr>
              <w:t>ENG102</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CE5A9C"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7770D55" w14:textId="5A3820D7" w:rsidR="00C866D9" w:rsidRPr="00F16BAA" w:rsidRDefault="00C866D9" w:rsidP="00C866D9">
            <w:pPr>
              <w:adjustRightInd w:val="0"/>
              <w:snapToGrid w:val="0"/>
              <w:spacing w:after="0" w:line="240" w:lineRule="auto"/>
              <w:rPr>
                <w:sz w:val="20"/>
                <w:szCs w:val="20"/>
                <w:lang w:val="en-GB"/>
              </w:rPr>
            </w:pPr>
            <w:r>
              <w:rPr>
                <w:sz w:val="20"/>
                <w:szCs w:val="20"/>
              </w:rPr>
              <w:t>English II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D4736B0" w14:textId="1ED04E00" w:rsidR="00C866D9" w:rsidRPr="00F16BAA" w:rsidRDefault="00C866D9" w:rsidP="00C866D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00A02B5" w14:textId="384D1A09"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B16D4DC" w14:textId="00ECA26A" w:rsidR="00C866D9" w:rsidRPr="00F16BAA" w:rsidRDefault="00C866D9" w:rsidP="00C866D9">
            <w:pPr>
              <w:adjustRightInd w:val="0"/>
              <w:snapToGrid w:val="0"/>
              <w:spacing w:after="0" w:line="240" w:lineRule="auto"/>
              <w:rPr>
                <w:sz w:val="20"/>
                <w:szCs w:val="20"/>
                <w:lang w:val="en-GB"/>
              </w:rPr>
            </w:pPr>
            <w:r>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F0E679" w14:textId="111F7981" w:rsidR="00C866D9" w:rsidRPr="00F16BAA" w:rsidRDefault="00C866D9" w:rsidP="00C866D9">
            <w:pPr>
              <w:adjustRightInd w:val="0"/>
              <w:snapToGrid w:val="0"/>
              <w:spacing w:after="0" w:line="240" w:lineRule="auto"/>
              <w:rPr>
                <w:sz w:val="20"/>
                <w:szCs w:val="20"/>
                <w:lang w:val="en-GB"/>
              </w:rPr>
            </w:pPr>
            <w:r>
              <w:rPr>
                <w:sz w:val="20"/>
                <w:szCs w:val="20"/>
                <w:lang w:val="en-GB"/>
              </w:rPr>
              <w:t>3</w:t>
            </w:r>
          </w:p>
        </w:tc>
      </w:tr>
      <w:tr w:rsidR="00C866D9" w:rsidRPr="00F16BAA" w14:paraId="7D8EA561"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39DE6D0" w14:textId="1336D495" w:rsidR="00C866D9" w:rsidRPr="00F16BAA" w:rsidRDefault="00C866D9" w:rsidP="00C866D9">
            <w:pPr>
              <w:adjustRightInd w:val="0"/>
              <w:snapToGrid w:val="0"/>
              <w:spacing w:after="0" w:line="240" w:lineRule="auto"/>
              <w:rPr>
                <w:sz w:val="20"/>
                <w:szCs w:val="20"/>
                <w:lang w:val="en-GB"/>
              </w:rPr>
            </w:pPr>
            <w:r>
              <w:rPr>
                <w:sz w:val="20"/>
                <w:szCs w:val="20"/>
              </w:rPr>
              <w:t>CAR100</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AC8BFB"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58314E4" w14:textId="3650D084" w:rsidR="00C866D9" w:rsidRPr="00F16BAA" w:rsidRDefault="00C866D9" w:rsidP="00C866D9">
            <w:pPr>
              <w:adjustRightInd w:val="0"/>
              <w:snapToGrid w:val="0"/>
              <w:spacing w:after="0" w:line="240" w:lineRule="auto"/>
              <w:rPr>
                <w:sz w:val="20"/>
                <w:szCs w:val="20"/>
                <w:lang w:val="en-GB"/>
              </w:rPr>
            </w:pPr>
            <w:proofErr w:type="spellStart"/>
            <w:r>
              <w:rPr>
                <w:sz w:val="20"/>
                <w:szCs w:val="20"/>
              </w:rPr>
              <w:t>Career</w:t>
            </w:r>
            <w:proofErr w:type="spellEnd"/>
            <w:r>
              <w:rPr>
                <w:sz w:val="20"/>
                <w:szCs w:val="20"/>
              </w:rPr>
              <w:t xml:space="preserve"> Planning</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0C560A5" w14:textId="7F84F7CB"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197068" w14:textId="2B23195A"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DFA3726" w14:textId="7C905175"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3227FD4" w14:textId="4791E572" w:rsidR="00C866D9" w:rsidRPr="00F16BAA" w:rsidRDefault="00C866D9" w:rsidP="00C866D9">
            <w:pPr>
              <w:adjustRightInd w:val="0"/>
              <w:snapToGrid w:val="0"/>
              <w:spacing w:after="0" w:line="240" w:lineRule="auto"/>
              <w:rPr>
                <w:sz w:val="20"/>
                <w:szCs w:val="20"/>
                <w:lang w:val="en-GB"/>
              </w:rPr>
            </w:pPr>
            <w:r>
              <w:rPr>
                <w:sz w:val="20"/>
                <w:szCs w:val="20"/>
                <w:lang w:val="en-GB"/>
              </w:rPr>
              <w:t>2</w:t>
            </w:r>
          </w:p>
        </w:tc>
      </w:tr>
      <w:tr w:rsidR="00C866D9" w:rsidRPr="00F16BAA" w14:paraId="07D5D101" w14:textId="77777777" w:rsidTr="00C866D9">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2172C7F" w14:textId="3986247B" w:rsidR="00C866D9" w:rsidRPr="00F16BAA" w:rsidRDefault="00C866D9" w:rsidP="00C866D9">
            <w:pPr>
              <w:adjustRightInd w:val="0"/>
              <w:snapToGrid w:val="0"/>
              <w:spacing w:after="0" w:line="240" w:lineRule="auto"/>
              <w:rPr>
                <w:sz w:val="20"/>
                <w:szCs w:val="20"/>
                <w:lang w:val="en-GB"/>
              </w:rPr>
            </w:pPr>
            <w:r>
              <w:rPr>
                <w:sz w:val="20"/>
                <w:szCs w:val="20"/>
              </w:rPr>
              <w:t>YİT102</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12BCA3" w14:textId="77777777" w:rsidR="00C866D9" w:rsidRPr="00F16BAA" w:rsidRDefault="00C866D9" w:rsidP="00C866D9">
            <w:pPr>
              <w:adjustRightInd w:val="0"/>
              <w:snapToGrid w:val="0"/>
              <w:spacing w:after="0" w:line="240" w:lineRule="auto"/>
              <w:rPr>
                <w:sz w:val="20"/>
                <w:szCs w:val="20"/>
                <w:lang w:val="en-GB"/>
              </w:rPr>
            </w:pPr>
          </w:p>
        </w:tc>
        <w:tc>
          <w:tcPr>
            <w:tcW w:w="379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FDB6B0B" w14:textId="555C2DD2" w:rsidR="00C866D9" w:rsidRPr="00F16BAA" w:rsidRDefault="00C866D9" w:rsidP="00C866D9">
            <w:pPr>
              <w:adjustRightInd w:val="0"/>
              <w:snapToGrid w:val="0"/>
              <w:spacing w:after="0" w:line="240" w:lineRule="auto"/>
              <w:rPr>
                <w:sz w:val="20"/>
                <w:szCs w:val="20"/>
                <w:lang w:val="en-GB"/>
              </w:rPr>
            </w:pPr>
            <w:proofErr w:type="spellStart"/>
            <w:r>
              <w:rPr>
                <w:sz w:val="20"/>
                <w:szCs w:val="20"/>
              </w:rPr>
              <w:t>Turkish</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Foreigners</w:t>
            </w:r>
            <w:proofErr w:type="spellEnd"/>
            <w:r>
              <w:rPr>
                <w:sz w:val="20"/>
                <w:szCs w:val="20"/>
              </w:rPr>
              <w:t xml:space="preserve"> II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FA656D2" w14:textId="431C2EA4"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B5D7741" w14:textId="2B361675"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9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BB4BE98" w14:textId="711C1C65"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000C016" w14:textId="7486519C" w:rsidR="00C866D9" w:rsidRPr="00F16BAA" w:rsidRDefault="00C866D9" w:rsidP="00C866D9">
            <w:pPr>
              <w:adjustRightInd w:val="0"/>
              <w:snapToGrid w:val="0"/>
              <w:spacing w:after="0" w:line="240" w:lineRule="auto"/>
              <w:rPr>
                <w:sz w:val="20"/>
                <w:szCs w:val="20"/>
                <w:lang w:val="en-GB"/>
              </w:rPr>
            </w:pPr>
            <w:r>
              <w:rPr>
                <w:sz w:val="20"/>
                <w:szCs w:val="20"/>
                <w:lang w:val="en-GB"/>
              </w:rPr>
              <w:t>2</w:t>
            </w:r>
          </w:p>
        </w:tc>
      </w:tr>
      <w:tr w:rsidR="002E05E5" w:rsidRPr="00F16BAA" w14:paraId="6108D803" w14:textId="77777777" w:rsidTr="000F71F7">
        <w:tc>
          <w:tcPr>
            <w:tcW w:w="841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4E938A1"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Total</w:t>
            </w:r>
          </w:p>
        </w:tc>
        <w:tc>
          <w:tcPr>
            <w:tcW w:w="64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22E308A"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30</w:t>
            </w:r>
          </w:p>
        </w:tc>
      </w:tr>
    </w:tbl>
    <w:p w14:paraId="2B53E44A" w14:textId="77777777" w:rsidR="002E05E5" w:rsidRPr="00F16BAA" w:rsidRDefault="002E05E5" w:rsidP="00500165">
      <w:pPr>
        <w:rPr>
          <w:sz w:val="20"/>
          <w:szCs w:val="20"/>
          <w:lang w:val="en-GB"/>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471"/>
        <w:gridCol w:w="505"/>
        <w:gridCol w:w="3605"/>
        <w:gridCol w:w="775"/>
        <w:gridCol w:w="1268"/>
        <w:gridCol w:w="786"/>
        <w:gridCol w:w="646"/>
      </w:tblGrid>
      <w:tr w:rsidR="002E05E5" w:rsidRPr="00F16BAA" w14:paraId="0CAA8D0D" w14:textId="77777777" w:rsidTr="000F71F7">
        <w:tc>
          <w:tcPr>
            <w:tcW w:w="90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4C69A9F9" w14:textId="312F270E"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2</w:t>
            </w:r>
            <w:r w:rsidR="00361FFF" w:rsidRPr="00F16BAA">
              <w:rPr>
                <w:sz w:val="20"/>
                <w:szCs w:val="20"/>
                <w:vertAlign w:val="superscript"/>
                <w:lang w:val="en-GB"/>
              </w:rPr>
              <w:t>nd</w:t>
            </w:r>
            <w:r w:rsidR="00361FFF" w:rsidRPr="00F16BAA">
              <w:rPr>
                <w:sz w:val="20"/>
                <w:szCs w:val="20"/>
                <w:lang w:val="en-GB"/>
              </w:rPr>
              <w:t xml:space="preserve"> </w:t>
            </w:r>
            <w:r w:rsidRPr="00F16BAA">
              <w:rPr>
                <w:sz w:val="20"/>
                <w:szCs w:val="20"/>
                <w:lang w:val="en-GB"/>
              </w:rPr>
              <w:t>Year Fall Semester</w:t>
            </w:r>
          </w:p>
        </w:tc>
      </w:tr>
      <w:tr w:rsidR="002E05E5" w:rsidRPr="00F16BAA" w14:paraId="78C01548"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F1EC2A" w14:textId="35312CAC" w:rsidR="002E05E5" w:rsidRPr="00F16BAA" w:rsidRDefault="00361FFF" w:rsidP="000F71F7">
            <w:pPr>
              <w:adjustRightInd w:val="0"/>
              <w:snapToGrid w:val="0"/>
              <w:spacing w:after="0" w:line="240" w:lineRule="auto"/>
              <w:rPr>
                <w:sz w:val="20"/>
                <w:szCs w:val="20"/>
                <w:lang w:val="en-GB"/>
              </w:rPr>
            </w:pPr>
            <w:r w:rsidRPr="00F16BAA">
              <w:rPr>
                <w:sz w:val="20"/>
                <w:szCs w:val="20"/>
                <w:lang w:val="en-GB"/>
              </w:rPr>
              <w:t xml:space="preserve">Course </w:t>
            </w:r>
            <w:r w:rsidR="002E05E5" w:rsidRPr="00F16BAA">
              <w:rPr>
                <w:sz w:val="20"/>
                <w:szCs w:val="20"/>
                <w:lang w:val="en-GB"/>
              </w:rPr>
              <w:t>Code</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FDC2D4"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Pre.</w:t>
            </w: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E280201"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Course Name</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E1A2AC"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Theory</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2A972D" w14:textId="34C8E142"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Application/</w:t>
            </w:r>
            <w:r w:rsidR="000F71F7" w:rsidRPr="00F16BAA">
              <w:rPr>
                <w:sz w:val="20"/>
                <w:szCs w:val="20"/>
                <w:lang w:val="en-GB"/>
              </w:rPr>
              <w:t xml:space="preserve"> </w:t>
            </w:r>
            <w:r w:rsidRPr="00F16BAA">
              <w:rPr>
                <w:sz w:val="20"/>
                <w:szCs w:val="20"/>
                <w:lang w:val="en-GB"/>
              </w:rPr>
              <w:t>Laboratory</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F64209"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Local Credits</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501EF3" w14:textId="77777777" w:rsidR="002E05E5" w:rsidRPr="00F16BAA" w:rsidRDefault="002E05E5" w:rsidP="000F71F7">
            <w:pPr>
              <w:adjustRightInd w:val="0"/>
              <w:snapToGrid w:val="0"/>
              <w:spacing w:after="0" w:line="240" w:lineRule="auto"/>
              <w:rPr>
                <w:sz w:val="20"/>
                <w:szCs w:val="20"/>
                <w:lang w:val="en-GB"/>
              </w:rPr>
            </w:pPr>
            <w:r w:rsidRPr="00F16BAA">
              <w:rPr>
                <w:sz w:val="20"/>
                <w:szCs w:val="20"/>
                <w:lang w:val="en-GB"/>
              </w:rPr>
              <w:t>ECTS</w:t>
            </w:r>
          </w:p>
        </w:tc>
      </w:tr>
      <w:tr w:rsidR="00C866D9" w:rsidRPr="00F16BAA" w14:paraId="0AA7B24C"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FD7685" w14:textId="417B3949" w:rsidR="00C866D9" w:rsidRPr="00F16BAA" w:rsidRDefault="00C866D9" w:rsidP="00C866D9">
            <w:pPr>
              <w:adjustRightInd w:val="0"/>
              <w:snapToGrid w:val="0"/>
              <w:spacing w:after="0" w:line="240" w:lineRule="auto"/>
              <w:rPr>
                <w:sz w:val="20"/>
                <w:szCs w:val="20"/>
                <w:lang w:val="en-GB"/>
              </w:rPr>
            </w:pPr>
            <w:r>
              <w:rPr>
                <w:sz w:val="20"/>
                <w:szCs w:val="20"/>
              </w:rPr>
              <w:t>RAT201</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5B8C6D3"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B065E4" w14:textId="28D5E948" w:rsidR="00C866D9" w:rsidRPr="00F16BAA" w:rsidRDefault="00C866D9" w:rsidP="00C866D9">
            <w:pPr>
              <w:adjustRightInd w:val="0"/>
              <w:snapToGrid w:val="0"/>
              <w:spacing w:after="0" w:line="240" w:lineRule="auto"/>
              <w:rPr>
                <w:sz w:val="20"/>
                <w:szCs w:val="20"/>
                <w:lang w:val="en-GB"/>
              </w:rPr>
            </w:pPr>
            <w:proofErr w:type="spellStart"/>
            <w:r>
              <w:rPr>
                <w:sz w:val="20"/>
                <w:szCs w:val="20"/>
              </w:rPr>
              <w:t>Radiological</w:t>
            </w:r>
            <w:proofErr w:type="spellEnd"/>
            <w:r>
              <w:rPr>
                <w:sz w:val="20"/>
                <w:szCs w:val="20"/>
              </w:rPr>
              <w:t xml:space="preserve"> </w:t>
            </w:r>
            <w:proofErr w:type="spellStart"/>
            <w:r>
              <w:rPr>
                <w:sz w:val="20"/>
                <w:szCs w:val="20"/>
              </w:rPr>
              <w:t>Anatomy</w:t>
            </w:r>
            <w:proofErr w:type="spellEnd"/>
            <w:r>
              <w:rPr>
                <w:sz w:val="20"/>
                <w:szCs w:val="20"/>
              </w:rPr>
              <w:t xml:space="preserve"> II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41C27A" w14:textId="63765F27"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3CEBCAD" w14:textId="115E68CE" w:rsidR="00C866D9" w:rsidRPr="00F16BAA" w:rsidRDefault="00C866D9" w:rsidP="00C866D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292A84" w14:textId="61FCA3F6"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50D27B" w14:textId="1FB0BFDD" w:rsidR="00C866D9" w:rsidRPr="00F16BAA" w:rsidRDefault="00C866D9" w:rsidP="00C866D9">
            <w:pPr>
              <w:adjustRightInd w:val="0"/>
              <w:snapToGrid w:val="0"/>
              <w:spacing w:after="0" w:line="240" w:lineRule="auto"/>
              <w:rPr>
                <w:sz w:val="20"/>
                <w:szCs w:val="20"/>
                <w:lang w:val="en-GB"/>
              </w:rPr>
            </w:pPr>
            <w:r>
              <w:rPr>
                <w:sz w:val="20"/>
                <w:szCs w:val="20"/>
                <w:lang w:val="en-GB"/>
              </w:rPr>
              <w:t>3</w:t>
            </w:r>
          </w:p>
        </w:tc>
      </w:tr>
      <w:tr w:rsidR="00C866D9" w:rsidRPr="00F16BAA" w14:paraId="5B321945"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E6FB997" w14:textId="61F4DC18" w:rsidR="00C866D9" w:rsidRPr="00F16BAA" w:rsidRDefault="00C866D9" w:rsidP="00C866D9">
            <w:pPr>
              <w:adjustRightInd w:val="0"/>
              <w:snapToGrid w:val="0"/>
              <w:spacing w:after="0" w:line="240" w:lineRule="auto"/>
              <w:rPr>
                <w:sz w:val="20"/>
                <w:szCs w:val="20"/>
                <w:lang w:val="en-GB"/>
              </w:rPr>
            </w:pPr>
            <w:r>
              <w:rPr>
                <w:sz w:val="20"/>
                <w:szCs w:val="20"/>
              </w:rPr>
              <w:t>RAT203</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2FC798"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090814" w14:textId="43AA4D39" w:rsidR="00C866D9" w:rsidRPr="00F16BAA" w:rsidRDefault="00C866D9" w:rsidP="00C866D9">
            <w:pPr>
              <w:adjustRightInd w:val="0"/>
              <w:snapToGrid w:val="0"/>
              <w:spacing w:after="0" w:line="240" w:lineRule="auto"/>
              <w:rPr>
                <w:sz w:val="20"/>
                <w:szCs w:val="20"/>
                <w:lang w:val="en-GB"/>
              </w:rPr>
            </w:pPr>
            <w:proofErr w:type="spellStart"/>
            <w:r>
              <w:rPr>
                <w:sz w:val="20"/>
                <w:szCs w:val="20"/>
              </w:rPr>
              <w:t>Nucleer</w:t>
            </w:r>
            <w:proofErr w:type="spellEnd"/>
            <w:r>
              <w:rPr>
                <w:sz w:val="20"/>
                <w:szCs w:val="20"/>
              </w:rPr>
              <w:t xml:space="preserve"> </w:t>
            </w:r>
            <w:proofErr w:type="spellStart"/>
            <w:r>
              <w:rPr>
                <w:sz w:val="20"/>
                <w:szCs w:val="20"/>
              </w:rPr>
              <w:t>Medicine</w:t>
            </w:r>
            <w:proofErr w:type="spellEnd"/>
            <w:r>
              <w:rPr>
                <w:sz w:val="20"/>
                <w:szCs w:val="20"/>
              </w:rPr>
              <w:t xml:space="preserve"> II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87DCD4" w14:textId="6471AFBD" w:rsidR="00C866D9" w:rsidRPr="00F16BAA" w:rsidRDefault="00C866D9" w:rsidP="00C866D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72F8AA1" w14:textId="2A3E752B" w:rsidR="00C866D9" w:rsidRPr="00F16BAA" w:rsidRDefault="00C866D9" w:rsidP="00C866D9">
            <w:pPr>
              <w:adjustRightInd w:val="0"/>
              <w:snapToGrid w:val="0"/>
              <w:spacing w:after="0" w:line="240" w:lineRule="auto"/>
              <w:rPr>
                <w:sz w:val="20"/>
                <w:szCs w:val="20"/>
                <w:lang w:val="en-GB"/>
              </w:rPr>
            </w:pPr>
            <w:r>
              <w:rPr>
                <w:sz w:val="20"/>
                <w:szCs w:val="20"/>
                <w:lang w:val="en-GB"/>
              </w:rPr>
              <w:t>2</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E6259E" w14:textId="783C17B1" w:rsidR="00C866D9" w:rsidRPr="00F16BAA" w:rsidRDefault="00C866D9" w:rsidP="00C866D9">
            <w:pPr>
              <w:adjustRightInd w:val="0"/>
              <w:snapToGrid w:val="0"/>
              <w:spacing w:after="0" w:line="240" w:lineRule="auto"/>
              <w:rPr>
                <w:sz w:val="20"/>
                <w:szCs w:val="20"/>
                <w:lang w:val="en-GB"/>
              </w:rPr>
            </w:pPr>
            <w:r>
              <w:rPr>
                <w:sz w:val="20"/>
                <w:szCs w:val="20"/>
                <w:lang w:val="en-GB"/>
              </w:rPr>
              <w:t>4</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3E0426" w14:textId="409F500C" w:rsidR="00C866D9" w:rsidRPr="00F16BAA" w:rsidRDefault="00C866D9" w:rsidP="00C866D9">
            <w:pPr>
              <w:adjustRightInd w:val="0"/>
              <w:snapToGrid w:val="0"/>
              <w:spacing w:after="0" w:line="240" w:lineRule="auto"/>
              <w:rPr>
                <w:sz w:val="20"/>
                <w:szCs w:val="20"/>
                <w:lang w:val="en-GB"/>
              </w:rPr>
            </w:pPr>
            <w:r>
              <w:rPr>
                <w:sz w:val="20"/>
                <w:szCs w:val="20"/>
                <w:lang w:val="en-GB"/>
              </w:rPr>
              <w:t>5</w:t>
            </w:r>
          </w:p>
        </w:tc>
      </w:tr>
      <w:tr w:rsidR="00C866D9" w:rsidRPr="00F16BAA" w14:paraId="31500F62"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004276" w14:textId="39EFE95B" w:rsidR="00C866D9" w:rsidRPr="00F16BAA" w:rsidRDefault="00C866D9" w:rsidP="00C866D9">
            <w:pPr>
              <w:adjustRightInd w:val="0"/>
              <w:snapToGrid w:val="0"/>
              <w:spacing w:after="0" w:line="240" w:lineRule="auto"/>
              <w:rPr>
                <w:sz w:val="20"/>
                <w:szCs w:val="20"/>
                <w:lang w:val="en-GB"/>
              </w:rPr>
            </w:pPr>
            <w:r>
              <w:rPr>
                <w:sz w:val="20"/>
                <w:szCs w:val="20"/>
              </w:rPr>
              <w:t>RAT205</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026CE7"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18B10F" w14:textId="6AEA5113" w:rsidR="00C866D9" w:rsidRPr="00F16BAA" w:rsidRDefault="00C866D9" w:rsidP="00C866D9">
            <w:pPr>
              <w:adjustRightInd w:val="0"/>
              <w:snapToGrid w:val="0"/>
              <w:spacing w:after="0" w:line="240" w:lineRule="auto"/>
              <w:rPr>
                <w:sz w:val="20"/>
                <w:szCs w:val="20"/>
                <w:lang w:val="en-GB"/>
              </w:rPr>
            </w:pPr>
            <w:proofErr w:type="spellStart"/>
            <w:r>
              <w:rPr>
                <w:sz w:val="20"/>
                <w:szCs w:val="20"/>
              </w:rPr>
              <w:t>Nuclear</w:t>
            </w:r>
            <w:proofErr w:type="spellEnd"/>
            <w:r>
              <w:rPr>
                <w:sz w:val="20"/>
                <w:szCs w:val="20"/>
              </w:rPr>
              <w:t xml:space="preserve"> </w:t>
            </w:r>
            <w:proofErr w:type="spellStart"/>
            <w:r>
              <w:rPr>
                <w:sz w:val="20"/>
                <w:szCs w:val="20"/>
              </w:rPr>
              <w:t>Medicie</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F4D6FCE"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8C70647" w14:textId="02057829" w:rsidR="00C866D9" w:rsidRPr="00F16BAA" w:rsidRDefault="003A75B7" w:rsidP="00C866D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48C6D5" w14:textId="0C9D75CA" w:rsidR="00C866D9" w:rsidRPr="00F16BAA" w:rsidRDefault="003A75B7"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100A895" w14:textId="4CB9FA5D" w:rsidR="00C866D9" w:rsidRPr="00F16BAA" w:rsidRDefault="003A75B7" w:rsidP="00C866D9">
            <w:pPr>
              <w:adjustRightInd w:val="0"/>
              <w:snapToGrid w:val="0"/>
              <w:spacing w:after="0" w:line="240" w:lineRule="auto"/>
              <w:rPr>
                <w:sz w:val="20"/>
                <w:szCs w:val="20"/>
                <w:lang w:val="en-GB"/>
              </w:rPr>
            </w:pPr>
            <w:r>
              <w:rPr>
                <w:sz w:val="20"/>
                <w:szCs w:val="20"/>
                <w:lang w:val="en-GB"/>
              </w:rPr>
              <w:t>3</w:t>
            </w:r>
          </w:p>
        </w:tc>
      </w:tr>
      <w:tr w:rsidR="00C866D9" w:rsidRPr="00F16BAA" w14:paraId="67616B40"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6ADF5E" w14:textId="5531CAE2" w:rsidR="00C866D9" w:rsidRPr="00F16BAA" w:rsidRDefault="00C866D9" w:rsidP="00C866D9">
            <w:pPr>
              <w:adjustRightInd w:val="0"/>
              <w:snapToGrid w:val="0"/>
              <w:spacing w:after="0" w:line="240" w:lineRule="auto"/>
              <w:rPr>
                <w:sz w:val="20"/>
                <w:szCs w:val="20"/>
                <w:lang w:val="en-GB"/>
              </w:rPr>
            </w:pPr>
            <w:r>
              <w:rPr>
                <w:sz w:val="20"/>
                <w:szCs w:val="20"/>
              </w:rPr>
              <w:t>RAT207</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07FEE8"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CAB104" w14:textId="28119418" w:rsidR="00C866D9" w:rsidRPr="00F16BAA" w:rsidRDefault="00C866D9" w:rsidP="00C866D9">
            <w:pPr>
              <w:adjustRightInd w:val="0"/>
              <w:snapToGrid w:val="0"/>
              <w:spacing w:after="0" w:line="240" w:lineRule="auto"/>
              <w:rPr>
                <w:sz w:val="20"/>
                <w:szCs w:val="20"/>
                <w:lang w:val="en-GB"/>
              </w:rPr>
            </w:pPr>
            <w:proofErr w:type="spellStart"/>
            <w:r>
              <w:rPr>
                <w:sz w:val="20"/>
                <w:szCs w:val="20"/>
              </w:rPr>
              <w:t>Radiotherapy</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F5E322" w14:textId="349B9B33" w:rsidR="00C866D9" w:rsidRPr="00F16BAA" w:rsidRDefault="003A75B7" w:rsidP="00C866D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1772C7" w14:textId="611264EC" w:rsidR="00C866D9" w:rsidRPr="00F16BAA" w:rsidRDefault="003A75B7" w:rsidP="00C866D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9B3DEB" w14:textId="0FDA1D7F" w:rsidR="00C866D9" w:rsidRPr="00F16BAA" w:rsidRDefault="003A75B7"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A34380" w14:textId="4E604020" w:rsidR="00C866D9" w:rsidRPr="00F16BAA" w:rsidRDefault="003A75B7" w:rsidP="00C866D9">
            <w:pPr>
              <w:adjustRightInd w:val="0"/>
              <w:snapToGrid w:val="0"/>
              <w:spacing w:after="0" w:line="240" w:lineRule="auto"/>
              <w:rPr>
                <w:sz w:val="20"/>
                <w:szCs w:val="20"/>
                <w:lang w:val="en-GB"/>
              </w:rPr>
            </w:pPr>
            <w:r>
              <w:rPr>
                <w:sz w:val="20"/>
                <w:szCs w:val="20"/>
                <w:lang w:val="en-GB"/>
              </w:rPr>
              <w:t>3</w:t>
            </w:r>
          </w:p>
        </w:tc>
      </w:tr>
      <w:tr w:rsidR="00C866D9" w:rsidRPr="00F16BAA" w14:paraId="6AAADBFE"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F5C69B8" w14:textId="6A8C465C" w:rsidR="00C866D9" w:rsidRPr="00F16BAA" w:rsidRDefault="00C866D9" w:rsidP="00C866D9">
            <w:pPr>
              <w:adjustRightInd w:val="0"/>
              <w:snapToGrid w:val="0"/>
              <w:spacing w:after="0" w:line="240" w:lineRule="auto"/>
              <w:rPr>
                <w:sz w:val="20"/>
                <w:szCs w:val="20"/>
                <w:lang w:val="en-GB"/>
              </w:rPr>
            </w:pPr>
            <w:r>
              <w:rPr>
                <w:sz w:val="20"/>
                <w:szCs w:val="20"/>
              </w:rPr>
              <w:t>RAT209</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75067CC"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AAE08B" w14:textId="4263C6B5" w:rsidR="00C866D9" w:rsidRPr="00F16BAA" w:rsidRDefault="00C866D9" w:rsidP="00C866D9">
            <w:pPr>
              <w:adjustRightInd w:val="0"/>
              <w:snapToGrid w:val="0"/>
              <w:spacing w:after="0" w:line="240" w:lineRule="auto"/>
              <w:rPr>
                <w:sz w:val="20"/>
                <w:szCs w:val="20"/>
                <w:lang w:val="en-GB"/>
              </w:rPr>
            </w:pPr>
            <w:proofErr w:type="spellStart"/>
            <w:r>
              <w:rPr>
                <w:sz w:val="20"/>
                <w:szCs w:val="20"/>
              </w:rPr>
              <w:t>Clinical</w:t>
            </w:r>
            <w:proofErr w:type="spellEnd"/>
            <w:r>
              <w:rPr>
                <w:sz w:val="20"/>
                <w:szCs w:val="20"/>
              </w:rPr>
              <w:t xml:space="preserve"> </w:t>
            </w:r>
            <w:proofErr w:type="spellStart"/>
            <w:r>
              <w:rPr>
                <w:sz w:val="20"/>
                <w:szCs w:val="20"/>
              </w:rPr>
              <w:t>Education</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Practice</w:t>
            </w:r>
            <w:proofErr w:type="spellEnd"/>
            <w:r>
              <w:rPr>
                <w:sz w:val="20"/>
                <w:szCs w:val="20"/>
              </w:rPr>
              <w:t xml:space="preserve"> II</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74E966" w14:textId="66B9B418" w:rsidR="00C866D9" w:rsidRPr="00F16BAA" w:rsidRDefault="003A75B7" w:rsidP="00C866D9">
            <w:pPr>
              <w:adjustRightInd w:val="0"/>
              <w:snapToGrid w:val="0"/>
              <w:spacing w:after="0" w:line="240" w:lineRule="auto"/>
              <w:rPr>
                <w:sz w:val="20"/>
                <w:szCs w:val="20"/>
                <w:lang w:val="en-GB"/>
              </w:rPr>
            </w:pPr>
            <w:r>
              <w:rPr>
                <w:sz w:val="20"/>
                <w:szCs w:val="20"/>
                <w:lang w:val="en-GB"/>
              </w:rPr>
              <w:t>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2AAAAB" w14:textId="0DCF04BB" w:rsidR="00C866D9" w:rsidRPr="00F16BAA" w:rsidRDefault="003A75B7" w:rsidP="00C866D9">
            <w:pPr>
              <w:adjustRightInd w:val="0"/>
              <w:snapToGrid w:val="0"/>
              <w:spacing w:after="0" w:line="240" w:lineRule="auto"/>
              <w:rPr>
                <w:sz w:val="20"/>
                <w:szCs w:val="20"/>
                <w:lang w:val="en-GB"/>
              </w:rPr>
            </w:pPr>
            <w:r>
              <w:rPr>
                <w:sz w:val="20"/>
                <w:szCs w:val="20"/>
                <w:lang w:val="en-GB"/>
              </w:rPr>
              <w:t>10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FE2604D" w14:textId="3AFEDE90" w:rsidR="00C866D9" w:rsidRPr="00F16BAA" w:rsidRDefault="003A75B7" w:rsidP="00C866D9">
            <w:pPr>
              <w:adjustRightInd w:val="0"/>
              <w:snapToGrid w:val="0"/>
              <w:spacing w:after="0" w:line="240" w:lineRule="auto"/>
              <w:rPr>
                <w:sz w:val="20"/>
                <w:szCs w:val="20"/>
                <w:lang w:val="en-GB"/>
              </w:rPr>
            </w:pPr>
            <w:r>
              <w:rPr>
                <w:sz w:val="20"/>
                <w:szCs w:val="20"/>
                <w:lang w:val="en-GB"/>
              </w:rPr>
              <w:t>5</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A953F52"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6</w:t>
            </w:r>
          </w:p>
        </w:tc>
      </w:tr>
      <w:tr w:rsidR="00C866D9" w:rsidRPr="00F16BAA" w14:paraId="4E7F0B27"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21A4494" w14:textId="22743574" w:rsidR="00C866D9" w:rsidRPr="00F16BAA" w:rsidRDefault="00C866D9" w:rsidP="00C866D9">
            <w:pPr>
              <w:adjustRightInd w:val="0"/>
              <w:snapToGrid w:val="0"/>
              <w:spacing w:after="0" w:line="240" w:lineRule="auto"/>
              <w:rPr>
                <w:sz w:val="20"/>
                <w:szCs w:val="20"/>
                <w:lang w:val="en-GB"/>
              </w:rPr>
            </w:pPr>
            <w:r>
              <w:rPr>
                <w:sz w:val="20"/>
                <w:szCs w:val="20"/>
              </w:rPr>
              <w:t>RAT211</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C5BBFB"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0C95A55" w14:textId="08CAD517" w:rsidR="00C866D9" w:rsidRPr="00F16BAA" w:rsidRDefault="00C866D9" w:rsidP="00C866D9">
            <w:pPr>
              <w:adjustRightInd w:val="0"/>
              <w:snapToGrid w:val="0"/>
              <w:spacing w:after="0" w:line="240" w:lineRule="auto"/>
              <w:rPr>
                <w:sz w:val="20"/>
                <w:szCs w:val="20"/>
                <w:lang w:val="en-GB"/>
              </w:rPr>
            </w:pPr>
            <w:proofErr w:type="spellStart"/>
            <w:r>
              <w:rPr>
                <w:sz w:val="20"/>
                <w:szCs w:val="20"/>
              </w:rPr>
              <w:t>Biomedical</w:t>
            </w:r>
            <w:proofErr w:type="spellEnd"/>
            <w:r>
              <w:rPr>
                <w:sz w:val="20"/>
                <w:szCs w:val="20"/>
              </w:rPr>
              <w:t xml:space="preserve"> Device </w:t>
            </w:r>
            <w:proofErr w:type="spellStart"/>
            <w:r>
              <w:rPr>
                <w:sz w:val="20"/>
                <w:szCs w:val="20"/>
              </w:rPr>
              <w:t>Technology</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79B5A06" w14:textId="5EAD1CEB" w:rsidR="00C866D9" w:rsidRPr="00F16BAA" w:rsidRDefault="003A75B7" w:rsidP="00C866D9">
            <w:pPr>
              <w:adjustRightInd w:val="0"/>
              <w:snapToGrid w:val="0"/>
              <w:spacing w:after="0" w:line="240" w:lineRule="auto"/>
              <w:rPr>
                <w:sz w:val="20"/>
                <w:szCs w:val="20"/>
                <w:lang w:val="en-GB"/>
              </w:rPr>
            </w:pPr>
            <w:r>
              <w:rPr>
                <w:sz w:val="20"/>
                <w:szCs w:val="20"/>
                <w:lang w:val="en-GB"/>
              </w:rPr>
              <w:t>1</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DD98EA3" w14:textId="323B3EB6" w:rsidR="00C866D9" w:rsidRPr="00F16BAA" w:rsidRDefault="003A75B7" w:rsidP="00C866D9">
            <w:pPr>
              <w:adjustRightInd w:val="0"/>
              <w:snapToGrid w:val="0"/>
              <w:spacing w:after="0" w:line="240" w:lineRule="auto"/>
              <w:rPr>
                <w:sz w:val="20"/>
                <w:szCs w:val="20"/>
                <w:lang w:val="en-GB"/>
              </w:rPr>
            </w:pPr>
            <w:r>
              <w:rPr>
                <w:sz w:val="20"/>
                <w:szCs w:val="20"/>
                <w:lang w:val="en-GB"/>
              </w:rPr>
              <w:t>2</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E420A17" w14:textId="25E18FB4" w:rsidR="00C866D9" w:rsidRPr="00F16BAA" w:rsidRDefault="003A75B7"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89C608" w14:textId="5952C016" w:rsidR="00C866D9" w:rsidRPr="00F16BAA" w:rsidRDefault="003A75B7" w:rsidP="00C866D9">
            <w:pPr>
              <w:adjustRightInd w:val="0"/>
              <w:snapToGrid w:val="0"/>
              <w:spacing w:after="0" w:line="240" w:lineRule="auto"/>
              <w:rPr>
                <w:sz w:val="20"/>
                <w:szCs w:val="20"/>
                <w:lang w:val="en-GB"/>
              </w:rPr>
            </w:pPr>
            <w:r>
              <w:rPr>
                <w:sz w:val="20"/>
                <w:szCs w:val="20"/>
                <w:lang w:val="en-GB"/>
              </w:rPr>
              <w:t>2</w:t>
            </w:r>
          </w:p>
        </w:tc>
      </w:tr>
      <w:tr w:rsidR="00C866D9" w:rsidRPr="00F16BAA" w14:paraId="36F61964"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4573446" w14:textId="5F336A8C" w:rsidR="00C866D9" w:rsidRPr="00F16BAA" w:rsidRDefault="00C866D9" w:rsidP="00C866D9">
            <w:pPr>
              <w:adjustRightInd w:val="0"/>
              <w:snapToGrid w:val="0"/>
              <w:spacing w:after="0" w:line="240" w:lineRule="auto"/>
              <w:rPr>
                <w:sz w:val="20"/>
                <w:szCs w:val="20"/>
                <w:lang w:val="en-GB"/>
              </w:rPr>
            </w:pPr>
            <w:r>
              <w:rPr>
                <w:sz w:val="20"/>
                <w:szCs w:val="20"/>
              </w:rPr>
              <w:t>RAT213</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7D180D"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A109486" w14:textId="685D83D5" w:rsidR="00C866D9" w:rsidRPr="00F16BAA" w:rsidRDefault="00C866D9" w:rsidP="00C866D9">
            <w:pPr>
              <w:adjustRightInd w:val="0"/>
              <w:snapToGrid w:val="0"/>
              <w:spacing w:after="0" w:line="240" w:lineRule="auto"/>
              <w:rPr>
                <w:sz w:val="20"/>
                <w:szCs w:val="20"/>
                <w:lang w:val="en-GB"/>
              </w:rPr>
            </w:pPr>
            <w:proofErr w:type="spellStart"/>
            <w:r>
              <w:rPr>
                <w:sz w:val="20"/>
                <w:szCs w:val="20"/>
              </w:rPr>
              <w:t>Organization</w:t>
            </w:r>
            <w:proofErr w:type="spellEnd"/>
            <w:r>
              <w:rPr>
                <w:sz w:val="20"/>
                <w:szCs w:val="20"/>
              </w:rPr>
              <w:t xml:space="preserve"> in </w:t>
            </w:r>
            <w:proofErr w:type="spellStart"/>
            <w:r>
              <w:rPr>
                <w:sz w:val="20"/>
                <w:szCs w:val="20"/>
              </w:rPr>
              <w:t>Radiology</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91E9E70" w14:textId="569FE1B6" w:rsidR="00C866D9" w:rsidRPr="00F16BAA" w:rsidRDefault="003A75B7" w:rsidP="00C866D9">
            <w:pPr>
              <w:adjustRightInd w:val="0"/>
              <w:snapToGrid w:val="0"/>
              <w:spacing w:after="0" w:line="240" w:lineRule="auto"/>
              <w:rPr>
                <w:sz w:val="20"/>
                <w:szCs w:val="20"/>
                <w:lang w:val="en-GB"/>
              </w:rPr>
            </w:pPr>
            <w:r>
              <w:rPr>
                <w:sz w:val="20"/>
                <w:szCs w:val="20"/>
                <w:lang w:val="en-GB"/>
              </w:rPr>
              <w:t>2</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6B10CA5" w14:textId="4EA2D52A" w:rsidR="00C866D9" w:rsidRPr="00F16BAA" w:rsidRDefault="003A75B7" w:rsidP="00C866D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13F0D9A" w14:textId="57D88220" w:rsidR="00C866D9" w:rsidRPr="00F16BAA" w:rsidRDefault="003A75B7" w:rsidP="00C866D9">
            <w:pPr>
              <w:adjustRightInd w:val="0"/>
              <w:snapToGrid w:val="0"/>
              <w:spacing w:after="0" w:line="240" w:lineRule="auto"/>
              <w:rPr>
                <w:sz w:val="20"/>
                <w:szCs w:val="20"/>
                <w:lang w:val="en-GB"/>
              </w:rPr>
            </w:pPr>
            <w:r>
              <w:rPr>
                <w:sz w:val="20"/>
                <w:szCs w:val="20"/>
                <w:lang w:val="en-GB"/>
              </w:rPr>
              <w:t>2</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AF9A9DB" w14:textId="2804E59C" w:rsidR="00C866D9" w:rsidRPr="00F16BAA" w:rsidRDefault="003A75B7" w:rsidP="00C866D9">
            <w:pPr>
              <w:adjustRightInd w:val="0"/>
              <w:snapToGrid w:val="0"/>
              <w:spacing w:after="0" w:line="240" w:lineRule="auto"/>
              <w:rPr>
                <w:sz w:val="20"/>
                <w:szCs w:val="20"/>
                <w:lang w:val="en-GB"/>
              </w:rPr>
            </w:pPr>
            <w:r>
              <w:rPr>
                <w:sz w:val="20"/>
                <w:szCs w:val="20"/>
                <w:lang w:val="en-GB"/>
              </w:rPr>
              <w:t>3</w:t>
            </w:r>
          </w:p>
        </w:tc>
      </w:tr>
      <w:tr w:rsidR="00C866D9" w:rsidRPr="00F16BAA" w14:paraId="490C5215"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0738765B" w14:textId="528B5AAB" w:rsidR="00C866D9" w:rsidRPr="00F16BAA" w:rsidRDefault="00C866D9" w:rsidP="00C866D9">
            <w:pPr>
              <w:adjustRightInd w:val="0"/>
              <w:snapToGrid w:val="0"/>
              <w:spacing w:after="0" w:line="240" w:lineRule="auto"/>
              <w:rPr>
                <w:sz w:val="20"/>
                <w:szCs w:val="20"/>
                <w:lang w:val="en-GB"/>
              </w:rPr>
            </w:pPr>
            <w:r>
              <w:rPr>
                <w:sz w:val="20"/>
                <w:szCs w:val="20"/>
              </w:rPr>
              <w:t>RAT215</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C2130F1"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405F43A6" w14:textId="66977039" w:rsidR="00C866D9" w:rsidRPr="00F16BAA" w:rsidRDefault="00C866D9" w:rsidP="00C866D9">
            <w:pPr>
              <w:adjustRightInd w:val="0"/>
              <w:snapToGrid w:val="0"/>
              <w:spacing w:after="0" w:line="240" w:lineRule="auto"/>
              <w:rPr>
                <w:sz w:val="20"/>
                <w:szCs w:val="20"/>
                <w:lang w:val="en-GB"/>
              </w:rPr>
            </w:pPr>
            <w:proofErr w:type="spellStart"/>
            <w:r>
              <w:rPr>
                <w:sz w:val="20"/>
                <w:szCs w:val="20"/>
              </w:rPr>
              <w:t>Radiation</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Protection</w:t>
            </w:r>
            <w:proofErr w:type="spellEnd"/>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1B316B1" w14:textId="5EE95F4C" w:rsidR="00C866D9" w:rsidRPr="00F16BAA" w:rsidRDefault="003A75B7" w:rsidP="00C866D9">
            <w:pPr>
              <w:adjustRightInd w:val="0"/>
              <w:snapToGrid w:val="0"/>
              <w:spacing w:after="0" w:line="240" w:lineRule="auto"/>
              <w:rPr>
                <w:sz w:val="20"/>
                <w:szCs w:val="20"/>
                <w:lang w:val="en-GB"/>
              </w:rPr>
            </w:pPr>
            <w:r>
              <w:rPr>
                <w:sz w:val="20"/>
                <w:szCs w:val="20"/>
                <w:lang w:val="en-GB"/>
              </w:rPr>
              <w:t>1</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E7A408A" w14:textId="39F9C758" w:rsidR="00C866D9" w:rsidRPr="00F16BAA" w:rsidRDefault="003A75B7" w:rsidP="00C866D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630AEFD5" w14:textId="3E61418D" w:rsidR="00C866D9" w:rsidRPr="00F16BAA" w:rsidRDefault="003A75B7" w:rsidP="00C866D9">
            <w:pPr>
              <w:adjustRightInd w:val="0"/>
              <w:snapToGrid w:val="0"/>
              <w:spacing w:after="0" w:line="240" w:lineRule="auto"/>
              <w:rPr>
                <w:sz w:val="20"/>
                <w:szCs w:val="20"/>
                <w:lang w:val="en-GB"/>
              </w:rPr>
            </w:pPr>
            <w:r>
              <w:rPr>
                <w:sz w:val="20"/>
                <w:szCs w:val="20"/>
                <w:lang w:val="en-GB"/>
              </w:rPr>
              <w:t>1</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359FA867" w14:textId="341C9C1C" w:rsidR="00C866D9" w:rsidRPr="00F16BAA" w:rsidRDefault="003A75B7" w:rsidP="00C866D9">
            <w:pPr>
              <w:adjustRightInd w:val="0"/>
              <w:snapToGrid w:val="0"/>
              <w:spacing w:after="0" w:line="240" w:lineRule="auto"/>
              <w:rPr>
                <w:sz w:val="20"/>
                <w:szCs w:val="20"/>
                <w:lang w:val="en-GB"/>
              </w:rPr>
            </w:pPr>
            <w:r>
              <w:rPr>
                <w:sz w:val="20"/>
                <w:szCs w:val="20"/>
                <w:lang w:val="en-GB"/>
              </w:rPr>
              <w:t>2</w:t>
            </w:r>
          </w:p>
        </w:tc>
      </w:tr>
      <w:tr w:rsidR="00C866D9" w:rsidRPr="00F16BAA" w14:paraId="0886B026" w14:textId="77777777" w:rsidTr="00C866D9">
        <w:tc>
          <w:tcPr>
            <w:tcW w:w="14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707719DB" w14:textId="1C2AB7FD" w:rsidR="00C866D9" w:rsidRPr="00F16BAA" w:rsidRDefault="00C866D9" w:rsidP="00C866D9">
            <w:pPr>
              <w:adjustRightInd w:val="0"/>
              <w:snapToGrid w:val="0"/>
              <w:spacing w:after="0" w:line="240" w:lineRule="auto"/>
              <w:rPr>
                <w:sz w:val="20"/>
                <w:szCs w:val="20"/>
                <w:lang w:val="en-GB"/>
              </w:rPr>
            </w:pPr>
            <w:r>
              <w:rPr>
                <w:sz w:val="20"/>
                <w:szCs w:val="20"/>
                <w:lang w:val="en-GB"/>
              </w:rPr>
              <w:t>VSH201</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427DE72" w14:textId="77777777" w:rsidR="00C866D9" w:rsidRPr="00F16BAA" w:rsidRDefault="00C866D9" w:rsidP="00C866D9">
            <w:pPr>
              <w:adjustRightInd w:val="0"/>
              <w:snapToGrid w:val="0"/>
              <w:spacing w:after="0" w:line="240" w:lineRule="auto"/>
              <w:rPr>
                <w:sz w:val="20"/>
                <w:szCs w:val="20"/>
                <w:lang w:val="en-GB"/>
              </w:rPr>
            </w:pPr>
          </w:p>
        </w:tc>
        <w:tc>
          <w:tcPr>
            <w:tcW w:w="36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288D86DE" w14:textId="6966AFA9" w:rsidR="00C866D9" w:rsidRPr="00F16BAA" w:rsidRDefault="00C866D9" w:rsidP="00C866D9">
            <w:pPr>
              <w:adjustRightInd w:val="0"/>
              <w:snapToGrid w:val="0"/>
              <w:spacing w:after="0" w:line="240" w:lineRule="auto"/>
              <w:rPr>
                <w:sz w:val="20"/>
                <w:szCs w:val="20"/>
                <w:lang w:val="en-GB"/>
              </w:rPr>
            </w:pPr>
            <w:proofErr w:type="spellStart"/>
            <w:r>
              <w:rPr>
                <w:sz w:val="20"/>
                <w:szCs w:val="20"/>
              </w:rPr>
              <w:t>Measurement</w:t>
            </w:r>
            <w:proofErr w:type="spellEnd"/>
            <w:r>
              <w:rPr>
                <w:sz w:val="20"/>
                <w:szCs w:val="20"/>
              </w:rPr>
              <w:t xml:space="preserve"> </w:t>
            </w:r>
            <w:proofErr w:type="spellStart"/>
            <w:r>
              <w:rPr>
                <w:sz w:val="20"/>
                <w:szCs w:val="20"/>
              </w:rPr>
              <w:t>and</w:t>
            </w:r>
            <w:proofErr w:type="spellEnd"/>
            <w:r>
              <w:rPr>
                <w:sz w:val="20"/>
                <w:szCs w:val="20"/>
              </w:rPr>
              <w:t xml:space="preserve"> Evaluation</w:t>
            </w:r>
          </w:p>
        </w:tc>
        <w:tc>
          <w:tcPr>
            <w:tcW w:w="77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87BC91D" w14:textId="489DA880" w:rsidR="00C866D9" w:rsidRPr="00F16BAA" w:rsidRDefault="003A75B7" w:rsidP="00C866D9">
            <w:pPr>
              <w:adjustRightInd w:val="0"/>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FDF4EE7" w14:textId="63561788" w:rsidR="00C866D9" w:rsidRPr="00F16BAA" w:rsidRDefault="003A75B7" w:rsidP="00C866D9">
            <w:pPr>
              <w:adjustRightInd w:val="0"/>
              <w:snapToGrid w:val="0"/>
              <w:spacing w:after="0" w:line="240" w:lineRule="auto"/>
              <w:rPr>
                <w:sz w:val="20"/>
                <w:szCs w:val="20"/>
                <w:lang w:val="en-GB"/>
              </w:rPr>
            </w:pPr>
            <w:r>
              <w:rPr>
                <w:sz w:val="20"/>
                <w:szCs w:val="20"/>
                <w:lang w:val="en-GB"/>
              </w:rPr>
              <w:t>0</w:t>
            </w:r>
          </w:p>
        </w:tc>
        <w:tc>
          <w:tcPr>
            <w:tcW w:w="78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54E2C6F0" w14:textId="4BF298D7" w:rsidR="00C866D9" w:rsidRPr="00F16BAA" w:rsidRDefault="003A75B7" w:rsidP="00C866D9">
            <w:pPr>
              <w:adjustRightInd w:val="0"/>
              <w:snapToGrid w:val="0"/>
              <w:spacing w:after="0" w:line="240" w:lineRule="auto"/>
              <w:rPr>
                <w:sz w:val="20"/>
                <w:szCs w:val="20"/>
                <w:lang w:val="en-GB"/>
              </w:rPr>
            </w:pPr>
            <w:r>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tcPr>
          <w:p w14:paraId="1AF6C8EB" w14:textId="34DE4A05" w:rsidR="00C866D9" w:rsidRPr="00F16BAA" w:rsidRDefault="003A75B7" w:rsidP="00C866D9">
            <w:pPr>
              <w:adjustRightInd w:val="0"/>
              <w:snapToGrid w:val="0"/>
              <w:spacing w:after="0" w:line="240" w:lineRule="auto"/>
              <w:rPr>
                <w:sz w:val="20"/>
                <w:szCs w:val="20"/>
                <w:lang w:val="en-GB"/>
              </w:rPr>
            </w:pPr>
            <w:r>
              <w:rPr>
                <w:sz w:val="20"/>
                <w:szCs w:val="20"/>
                <w:lang w:val="en-GB"/>
              </w:rPr>
              <w:t>3</w:t>
            </w:r>
          </w:p>
        </w:tc>
      </w:tr>
      <w:tr w:rsidR="00C866D9" w:rsidRPr="00F16BAA" w14:paraId="36C6E15F" w14:textId="77777777" w:rsidTr="000F71F7">
        <w:tc>
          <w:tcPr>
            <w:tcW w:w="841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37C689BF"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Total</w:t>
            </w:r>
          </w:p>
        </w:tc>
        <w:tc>
          <w:tcPr>
            <w:tcW w:w="64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569F427F" w14:textId="77777777" w:rsidR="00C866D9" w:rsidRPr="00F16BAA" w:rsidRDefault="00C866D9" w:rsidP="00C866D9">
            <w:pPr>
              <w:adjustRightInd w:val="0"/>
              <w:snapToGrid w:val="0"/>
              <w:spacing w:after="0" w:line="240" w:lineRule="auto"/>
              <w:rPr>
                <w:sz w:val="20"/>
                <w:szCs w:val="20"/>
                <w:lang w:val="en-GB"/>
              </w:rPr>
            </w:pPr>
            <w:r w:rsidRPr="00F16BAA">
              <w:rPr>
                <w:sz w:val="20"/>
                <w:szCs w:val="20"/>
                <w:lang w:val="en-GB"/>
              </w:rPr>
              <w:t>30</w:t>
            </w:r>
          </w:p>
        </w:tc>
      </w:tr>
    </w:tbl>
    <w:p w14:paraId="06C0CE2F" w14:textId="77777777" w:rsidR="002E05E5" w:rsidRPr="00F16BAA" w:rsidRDefault="002E05E5" w:rsidP="00500165">
      <w:pPr>
        <w:rPr>
          <w:sz w:val="20"/>
          <w:szCs w:val="20"/>
          <w:lang w:val="en-GB"/>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1409"/>
        <w:gridCol w:w="505"/>
        <w:gridCol w:w="3556"/>
        <w:gridCol w:w="782"/>
        <w:gridCol w:w="1268"/>
        <w:gridCol w:w="890"/>
        <w:gridCol w:w="646"/>
      </w:tblGrid>
      <w:tr w:rsidR="002E05E5" w:rsidRPr="00F16BAA" w14:paraId="386F6615" w14:textId="77777777" w:rsidTr="000F71F7">
        <w:tc>
          <w:tcPr>
            <w:tcW w:w="9056" w:type="dxa"/>
            <w:gridSpan w:val="7"/>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2DB29E4B" w14:textId="4CA43091" w:rsidR="002E05E5" w:rsidRPr="00F16BAA" w:rsidRDefault="002E05E5" w:rsidP="000F71F7">
            <w:pPr>
              <w:snapToGrid w:val="0"/>
              <w:spacing w:after="0" w:line="240" w:lineRule="auto"/>
              <w:rPr>
                <w:sz w:val="20"/>
                <w:szCs w:val="20"/>
                <w:lang w:val="en-GB"/>
              </w:rPr>
            </w:pPr>
            <w:r w:rsidRPr="00F16BAA">
              <w:rPr>
                <w:sz w:val="20"/>
                <w:szCs w:val="20"/>
                <w:lang w:val="en-GB"/>
              </w:rPr>
              <w:t>2</w:t>
            </w:r>
            <w:r w:rsidR="00361FFF" w:rsidRPr="00F16BAA">
              <w:rPr>
                <w:sz w:val="20"/>
                <w:szCs w:val="20"/>
                <w:vertAlign w:val="superscript"/>
                <w:lang w:val="en-GB"/>
              </w:rPr>
              <w:t>nd</w:t>
            </w:r>
            <w:r w:rsidR="00361FFF" w:rsidRPr="00F16BAA">
              <w:rPr>
                <w:sz w:val="20"/>
                <w:szCs w:val="20"/>
                <w:lang w:val="en-GB"/>
              </w:rPr>
              <w:t xml:space="preserve"> </w:t>
            </w:r>
            <w:r w:rsidRPr="00F16BAA">
              <w:rPr>
                <w:sz w:val="20"/>
                <w:szCs w:val="20"/>
                <w:lang w:val="en-GB"/>
              </w:rPr>
              <w:t>Year Spring Semester</w:t>
            </w:r>
          </w:p>
        </w:tc>
      </w:tr>
      <w:tr w:rsidR="002E05E5" w:rsidRPr="00F16BAA" w14:paraId="739242B1" w14:textId="77777777" w:rsidTr="000F71F7">
        <w:tc>
          <w:tcPr>
            <w:tcW w:w="14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AC0E5E" w14:textId="43E87DF9" w:rsidR="002E05E5" w:rsidRPr="00F16BAA" w:rsidRDefault="00361FFF" w:rsidP="000F71F7">
            <w:pPr>
              <w:snapToGrid w:val="0"/>
              <w:spacing w:after="0" w:line="240" w:lineRule="auto"/>
              <w:rPr>
                <w:sz w:val="20"/>
                <w:szCs w:val="20"/>
                <w:lang w:val="en-GB"/>
              </w:rPr>
            </w:pPr>
            <w:r w:rsidRPr="00F16BAA">
              <w:rPr>
                <w:sz w:val="20"/>
                <w:szCs w:val="20"/>
                <w:lang w:val="en-GB"/>
              </w:rPr>
              <w:t xml:space="preserve">Course </w:t>
            </w:r>
            <w:r w:rsidR="002E05E5" w:rsidRPr="00F16BAA">
              <w:rPr>
                <w:sz w:val="20"/>
                <w:szCs w:val="20"/>
                <w:lang w:val="en-GB"/>
              </w:rPr>
              <w:t>Code</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7B004B6" w14:textId="77777777" w:rsidR="002E05E5" w:rsidRPr="00F16BAA" w:rsidRDefault="002E05E5" w:rsidP="000F71F7">
            <w:pPr>
              <w:snapToGrid w:val="0"/>
              <w:spacing w:after="0" w:line="240" w:lineRule="auto"/>
              <w:rPr>
                <w:sz w:val="20"/>
                <w:szCs w:val="20"/>
                <w:lang w:val="en-GB"/>
              </w:rPr>
            </w:pPr>
            <w:r w:rsidRPr="00F16BAA">
              <w:rPr>
                <w:sz w:val="20"/>
                <w:szCs w:val="20"/>
                <w:lang w:val="en-GB"/>
              </w:rPr>
              <w:t>Pre.</w:t>
            </w:r>
          </w:p>
        </w:tc>
        <w:tc>
          <w:tcPr>
            <w:tcW w:w="3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6B1AEC8" w14:textId="77777777" w:rsidR="002E05E5" w:rsidRPr="00F16BAA" w:rsidRDefault="002E05E5" w:rsidP="000F71F7">
            <w:pPr>
              <w:snapToGrid w:val="0"/>
              <w:spacing w:after="0" w:line="240" w:lineRule="auto"/>
              <w:rPr>
                <w:sz w:val="20"/>
                <w:szCs w:val="20"/>
                <w:lang w:val="en-GB"/>
              </w:rPr>
            </w:pPr>
            <w:r w:rsidRPr="00F16BAA">
              <w:rPr>
                <w:sz w:val="20"/>
                <w:szCs w:val="20"/>
                <w:lang w:val="en-GB"/>
              </w:rPr>
              <w:t>Course Name</w:t>
            </w:r>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98B0173" w14:textId="77777777" w:rsidR="002E05E5" w:rsidRPr="00F16BAA" w:rsidRDefault="002E05E5" w:rsidP="000F71F7">
            <w:pPr>
              <w:snapToGrid w:val="0"/>
              <w:spacing w:after="0" w:line="240" w:lineRule="auto"/>
              <w:rPr>
                <w:sz w:val="20"/>
                <w:szCs w:val="20"/>
                <w:lang w:val="en-GB"/>
              </w:rPr>
            </w:pPr>
            <w:r w:rsidRPr="00F16BAA">
              <w:rPr>
                <w:sz w:val="20"/>
                <w:szCs w:val="20"/>
                <w:lang w:val="en-GB"/>
              </w:rPr>
              <w:t>Theory</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C38DF7" w14:textId="5FF75D63" w:rsidR="002E05E5" w:rsidRPr="00F16BAA" w:rsidRDefault="002E05E5" w:rsidP="000F71F7">
            <w:pPr>
              <w:snapToGrid w:val="0"/>
              <w:spacing w:after="0" w:line="240" w:lineRule="auto"/>
              <w:rPr>
                <w:sz w:val="20"/>
                <w:szCs w:val="20"/>
                <w:lang w:val="en-GB"/>
              </w:rPr>
            </w:pPr>
            <w:r w:rsidRPr="00F16BAA">
              <w:rPr>
                <w:sz w:val="20"/>
                <w:szCs w:val="20"/>
                <w:lang w:val="en-GB"/>
              </w:rPr>
              <w:t>Application/</w:t>
            </w:r>
            <w:r w:rsidR="000F71F7" w:rsidRPr="00F16BAA">
              <w:rPr>
                <w:sz w:val="20"/>
                <w:szCs w:val="20"/>
                <w:lang w:val="en-GB"/>
              </w:rPr>
              <w:t xml:space="preserve"> </w:t>
            </w:r>
            <w:r w:rsidRPr="00F16BAA">
              <w:rPr>
                <w:sz w:val="20"/>
                <w:szCs w:val="20"/>
                <w:lang w:val="en-GB"/>
              </w:rPr>
              <w:t>Laboratory</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D2A19DE" w14:textId="77777777" w:rsidR="002E05E5" w:rsidRPr="00F16BAA" w:rsidRDefault="002E05E5" w:rsidP="000F71F7">
            <w:pPr>
              <w:snapToGrid w:val="0"/>
              <w:spacing w:after="0" w:line="240" w:lineRule="auto"/>
              <w:rPr>
                <w:sz w:val="20"/>
                <w:szCs w:val="20"/>
                <w:lang w:val="en-GB"/>
              </w:rPr>
            </w:pPr>
            <w:r w:rsidRPr="00F16BAA">
              <w:rPr>
                <w:sz w:val="20"/>
                <w:szCs w:val="20"/>
                <w:lang w:val="en-GB"/>
              </w:rPr>
              <w:t>Local Credits</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32F2B05" w14:textId="77777777" w:rsidR="002E05E5" w:rsidRPr="00F16BAA" w:rsidRDefault="002E05E5" w:rsidP="000F71F7">
            <w:pPr>
              <w:snapToGrid w:val="0"/>
              <w:spacing w:after="0" w:line="240" w:lineRule="auto"/>
              <w:rPr>
                <w:sz w:val="20"/>
                <w:szCs w:val="20"/>
                <w:lang w:val="en-GB"/>
              </w:rPr>
            </w:pPr>
            <w:r w:rsidRPr="00F16BAA">
              <w:rPr>
                <w:sz w:val="20"/>
                <w:szCs w:val="20"/>
                <w:lang w:val="en-GB"/>
              </w:rPr>
              <w:t>ECTS</w:t>
            </w:r>
          </w:p>
        </w:tc>
      </w:tr>
      <w:tr w:rsidR="003A75B7" w:rsidRPr="00F16BAA" w14:paraId="0DFADC12" w14:textId="77777777" w:rsidTr="000F71F7">
        <w:tc>
          <w:tcPr>
            <w:tcW w:w="14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158573" w14:textId="284A22D8" w:rsidR="003A75B7" w:rsidRPr="00F16BAA" w:rsidRDefault="003A75B7" w:rsidP="003A75B7">
            <w:pPr>
              <w:snapToGrid w:val="0"/>
              <w:spacing w:after="0" w:line="240" w:lineRule="auto"/>
              <w:rPr>
                <w:sz w:val="20"/>
                <w:szCs w:val="20"/>
                <w:lang w:val="en-GB"/>
              </w:rPr>
            </w:pPr>
            <w:r>
              <w:rPr>
                <w:sz w:val="20"/>
                <w:szCs w:val="20"/>
              </w:rPr>
              <w:t>VSH202</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AD5E13" w14:textId="77777777" w:rsidR="003A75B7" w:rsidRPr="00F16BAA" w:rsidRDefault="003A75B7" w:rsidP="003A75B7">
            <w:pPr>
              <w:snapToGrid w:val="0"/>
              <w:spacing w:after="0" w:line="240" w:lineRule="auto"/>
              <w:rPr>
                <w:sz w:val="20"/>
                <w:szCs w:val="20"/>
                <w:lang w:val="en-GB"/>
              </w:rPr>
            </w:pPr>
          </w:p>
        </w:tc>
        <w:tc>
          <w:tcPr>
            <w:tcW w:w="3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FEDBD1" w14:textId="6D434204" w:rsidR="003A75B7" w:rsidRPr="00F16BAA" w:rsidRDefault="003A75B7" w:rsidP="003A75B7">
            <w:pPr>
              <w:snapToGrid w:val="0"/>
              <w:spacing w:after="0" w:line="240" w:lineRule="auto"/>
              <w:rPr>
                <w:sz w:val="20"/>
                <w:szCs w:val="20"/>
                <w:lang w:val="en-GB"/>
              </w:rPr>
            </w:pPr>
            <w:proofErr w:type="spellStart"/>
            <w:r>
              <w:rPr>
                <w:sz w:val="20"/>
                <w:szCs w:val="20"/>
              </w:rPr>
              <w:t>Public</w:t>
            </w:r>
            <w:proofErr w:type="spellEnd"/>
            <w:r>
              <w:rPr>
                <w:sz w:val="20"/>
                <w:szCs w:val="20"/>
              </w:rPr>
              <w:t xml:space="preserve"> </w:t>
            </w:r>
            <w:proofErr w:type="spellStart"/>
            <w:r>
              <w:rPr>
                <w:sz w:val="20"/>
                <w:szCs w:val="20"/>
              </w:rPr>
              <w:t>Health</w:t>
            </w:r>
            <w:proofErr w:type="spellEnd"/>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439D64" w14:textId="4C2D6A8D" w:rsidR="003A75B7" w:rsidRPr="00F16BAA" w:rsidRDefault="003A75B7" w:rsidP="003A75B7">
            <w:pPr>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6F9F592" w14:textId="65AD50C3" w:rsidR="003A75B7" w:rsidRPr="00F16BAA" w:rsidRDefault="003A75B7" w:rsidP="003A75B7">
            <w:pPr>
              <w:snapToGrid w:val="0"/>
              <w:spacing w:after="0" w:line="240" w:lineRule="auto"/>
              <w:rPr>
                <w:sz w:val="20"/>
                <w:szCs w:val="20"/>
                <w:lang w:val="en-GB"/>
              </w:rPr>
            </w:pPr>
            <w:r>
              <w:rPr>
                <w:sz w:val="20"/>
                <w:szCs w:val="20"/>
                <w:lang w:val="en-GB"/>
              </w:rPr>
              <w:t>0</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4EBFA0" w14:textId="77777777" w:rsidR="003A75B7" w:rsidRPr="00F16BAA" w:rsidRDefault="003A75B7" w:rsidP="003A75B7">
            <w:pPr>
              <w:snapToGrid w:val="0"/>
              <w:spacing w:after="0" w:line="240" w:lineRule="auto"/>
              <w:rPr>
                <w:sz w:val="20"/>
                <w:szCs w:val="20"/>
                <w:lang w:val="en-GB"/>
              </w:rPr>
            </w:pPr>
            <w:r w:rsidRPr="00F16BAA">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E1A31F2" w14:textId="77777777" w:rsidR="003A75B7" w:rsidRPr="00F16BAA" w:rsidRDefault="003A75B7" w:rsidP="003A75B7">
            <w:pPr>
              <w:snapToGrid w:val="0"/>
              <w:spacing w:after="0" w:line="240" w:lineRule="auto"/>
              <w:rPr>
                <w:sz w:val="20"/>
                <w:szCs w:val="20"/>
                <w:lang w:val="en-GB"/>
              </w:rPr>
            </w:pPr>
            <w:r w:rsidRPr="00F16BAA">
              <w:rPr>
                <w:sz w:val="20"/>
                <w:szCs w:val="20"/>
                <w:lang w:val="en-GB"/>
              </w:rPr>
              <w:t>4</w:t>
            </w:r>
          </w:p>
        </w:tc>
      </w:tr>
      <w:tr w:rsidR="003A75B7" w:rsidRPr="00F16BAA" w14:paraId="0C4A926A" w14:textId="77777777" w:rsidTr="000F71F7">
        <w:tc>
          <w:tcPr>
            <w:tcW w:w="14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BD95921" w14:textId="6C14E314" w:rsidR="003A75B7" w:rsidRPr="00F16BAA" w:rsidRDefault="003A75B7" w:rsidP="003A75B7">
            <w:pPr>
              <w:snapToGrid w:val="0"/>
              <w:spacing w:after="0" w:line="240" w:lineRule="auto"/>
              <w:rPr>
                <w:sz w:val="20"/>
                <w:szCs w:val="20"/>
                <w:lang w:val="en-GB"/>
              </w:rPr>
            </w:pPr>
            <w:r>
              <w:rPr>
                <w:sz w:val="20"/>
                <w:szCs w:val="20"/>
              </w:rPr>
              <w:t>VSH204</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3D48D8" w14:textId="77777777" w:rsidR="003A75B7" w:rsidRPr="00F16BAA" w:rsidRDefault="003A75B7" w:rsidP="003A75B7">
            <w:pPr>
              <w:snapToGrid w:val="0"/>
              <w:spacing w:after="0" w:line="240" w:lineRule="auto"/>
              <w:rPr>
                <w:sz w:val="20"/>
                <w:szCs w:val="20"/>
                <w:lang w:val="en-GB"/>
              </w:rPr>
            </w:pPr>
          </w:p>
        </w:tc>
        <w:tc>
          <w:tcPr>
            <w:tcW w:w="3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2031B4" w14:textId="21783B40" w:rsidR="003A75B7" w:rsidRPr="00F16BAA" w:rsidRDefault="003A75B7" w:rsidP="003A75B7">
            <w:pPr>
              <w:snapToGrid w:val="0"/>
              <w:spacing w:after="0" w:line="240" w:lineRule="auto"/>
              <w:rPr>
                <w:sz w:val="20"/>
                <w:szCs w:val="20"/>
                <w:lang w:val="en-GB"/>
              </w:rPr>
            </w:pPr>
            <w:r>
              <w:rPr>
                <w:sz w:val="20"/>
                <w:szCs w:val="20"/>
              </w:rPr>
              <w:t xml:space="preserve">Professional </w:t>
            </w:r>
            <w:proofErr w:type="spellStart"/>
            <w:r>
              <w:rPr>
                <w:sz w:val="20"/>
                <w:szCs w:val="20"/>
              </w:rPr>
              <w:t>Ethics</w:t>
            </w:r>
            <w:proofErr w:type="spellEnd"/>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1F98D0" w14:textId="77777777" w:rsidR="003A75B7" w:rsidRPr="00F16BAA" w:rsidRDefault="003A75B7" w:rsidP="003A75B7">
            <w:pPr>
              <w:snapToGrid w:val="0"/>
              <w:spacing w:after="0" w:line="240" w:lineRule="auto"/>
              <w:rPr>
                <w:sz w:val="20"/>
                <w:szCs w:val="20"/>
                <w:lang w:val="en-GB"/>
              </w:rPr>
            </w:pPr>
            <w:r w:rsidRPr="00F16BAA">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3635E9" w14:textId="10FA87E2" w:rsidR="003A75B7" w:rsidRPr="00F16BAA" w:rsidRDefault="003A75B7" w:rsidP="003A75B7">
            <w:pPr>
              <w:snapToGrid w:val="0"/>
              <w:spacing w:after="0" w:line="240" w:lineRule="auto"/>
              <w:rPr>
                <w:sz w:val="20"/>
                <w:szCs w:val="20"/>
                <w:lang w:val="en-GB"/>
              </w:rPr>
            </w:pPr>
            <w:r>
              <w:rPr>
                <w:sz w:val="20"/>
                <w:szCs w:val="20"/>
                <w:lang w:val="en-GB"/>
              </w:rPr>
              <w:t>0</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BEF705" w14:textId="61A1BFFB" w:rsidR="003A75B7" w:rsidRPr="00F16BAA" w:rsidRDefault="003A75B7" w:rsidP="003A75B7">
            <w:pPr>
              <w:snapToGrid w:val="0"/>
              <w:spacing w:after="0" w:line="240" w:lineRule="auto"/>
              <w:rPr>
                <w:sz w:val="20"/>
                <w:szCs w:val="20"/>
                <w:lang w:val="en-GB"/>
              </w:rPr>
            </w:pPr>
            <w:r>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1770AE" w14:textId="51027E82" w:rsidR="003A75B7" w:rsidRPr="00F16BAA" w:rsidRDefault="003A75B7" w:rsidP="003A75B7">
            <w:pPr>
              <w:snapToGrid w:val="0"/>
              <w:spacing w:after="0" w:line="240" w:lineRule="auto"/>
              <w:rPr>
                <w:sz w:val="20"/>
                <w:szCs w:val="20"/>
                <w:lang w:val="en-GB"/>
              </w:rPr>
            </w:pPr>
            <w:r>
              <w:rPr>
                <w:sz w:val="20"/>
                <w:szCs w:val="20"/>
                <w:lang w:val="en-GB"/>
              </w:rPr>
              <w:t>4</w:t>
            </w:r>
          </w:p>
        </w:tc>
      </w:tr>
      <w:tr w:rsidR="003A75B7" w:rsidRPr="00F16BAA" w14:paraId="467AEA2E" w14:textId="77777777" w:rsidTr="000F71F7">
        <w:tc>
          <w:tcPr>
            <w:tcW w:w="14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3DF9FC3" w14:textId="753B85F6" w:rsidR="003A75B7" w:rsidRPr="00F16BAA" w:rsidRDefault="003A75B7" w:rsidP="003A75B7">
            <w:pPr>
              <w:snapToGrid w:val="0"/>
              <w:spacing w:after="0" w:line="240" w:lineRule="auto"/>
              <w:rPr>
                <w:sz w:val="20"/>
                <w:szCs w:val="20"/>
                <w:lang w:val="en-GB"/>
              </w:rPr>
            </w:pPr>
            <w:r>
              <w:rPr>
                <w:sz w:val="20"/>
                <w:szCs w:val="20"/>
              </w:rPr>
              <w:t>VSH206</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500B89B" w14:textId="77777777" w:rsidR="003A75B7" w:rsidRPr="00F16BAA" w:rsidRDefault="003A75B7" w:rsidP="003A75B7">
            <w:pPr>
              <w:snapToGrid w:val="0"/>
              <w:spacing w:after="0" w:line="240" w:lineRule="auto"/>
              <w:rPr>
                <w:sz w:val="20"/>
                <w:szCs w:val="20"/>
                <w:lang w:val="en-GB"/>
              </w:rPr>
            </w:pPr>
          </w:p>
        </w:tc>
        <w:tc>
          <w:tcPr>
            <w:tcW w:w="3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7B6F810" w14:textId="5135C61D" w:rsidR="003A75B7" w:rsidRPr="00F16BAA" w:rsidRDefault="003A75B7" w:rsidP="003A75B7">
            <w:pPr>
              <w:snapToGrid w:val="0"/>
              <w:spacing w:after="0" w:line="240" w:lineRule="auto"/>
              <w:rPr>
                <w:sz w:val="20"/>
                <w:szCs w:val="20"/>
                <w:lang w:val="en-GB"/>
              </w:rPr>
            </w:pPr>
            <w:proofErr w:type="spellStart"/>
            <w:r>
              <w:rPr>
                <w:sz w:val="20"/>
                <w:szCs w:val="20"/>
              </w:rPr>
              <w:t>Health</w:t>
            </w:r>
            <w:proofErr w:type="spellEnd"/>
            <w:r>
              <w:rPr>
                <w:sz w:val="20"/>
                <w:szCs w:val="20"/>
              </w:rPr>
              <w:t xml:space="preserve"> </w:t>
            </w:r>
            <w:proofErr w:type="spellStart"/>
            <w:r>
              <w:rPr>
                <w:sz w:val="20"/>
                <w:szCs w:val="20"/>
              </w:rPr>
              <w:t>Care</w:t>
            </w:r>
            <w:proofErr w:type="spellEnd"/>
            <w:r>
              <w:rPr>
                <w:sz w:val="20"/>
                <w:szCs w:val="20"/>
              </w:rPr>
              <w:t xml:space="preserve"> Management</w:t>
            </w:r>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1574AE9" w14:textId="2EB3E5CC" w:rsidR="003A75B7" w:rsidRPr="00F16BAA" w:rsidRDefault="003A75B7" w:rsidP="003A75B7">
            <w:pPr>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E1C953" w14:textId="48CB736B" w:rsidR="003A75B7" w:rsidRPr="00F16BAA" w:rsidRDefault="003A75B7" w:rsidP="003A75B7">
            <w:pPr>
              <w:snapToGrid w:val="0"/>
              <w:spacing w:after="0" w:line="240" w:lineRule="auto"/>
              <w:rPr>
                <w:sz w:val="20"/>
                <w:szCs w:val="20"/>
                <w:lang w:val="en-GB"/>
              </w:rPr>
            </w:pPr>
            <w:r>
              <w:rPr>
                <w:sz w:val="20"/>
                <w:szCs w:val="20"/>
                <w:lang w:val="en-GB"/>
              </w:rPr>
              <w:t>0</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CF55895" w14:textId="77777777" w:rsidR="003A75B7" w:rsidRPr="00F16BAA" w:rsidRDefault="003A75B7" w:rsidP="003A75B7">
            <w:pPr>
              <w:snapToGrid w:val="0"/>
              <w:spacing w:after="0" w:line="240" w:lineRule="auto"/>
              <w:rPr>
                <w:sz w:val="20"/>
                <w:szCs w:val="20"/>
                <w:lang w:val="en-GB"/>
              </w:rPr>
            </w:pPr>
            <w:r w:rsidRPr="00F16BAA">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542777" w14:textId="1870858E" w:rsidR="003A75B7" w:rsidRPr="00F16BAA" w:rsidRDefault="003A75B7" w:rsidP="003A75B7">
            <w:pPr>
              <w:snapToGrid w:val="0"/>
              <w:spacing w:after="0" w:line="240" w:lineRule="auto"/>
              <w:rPr>
                <w:sz w:val="20"/>
                <w:szCs w:val="20"/>
                <w:lang w:val="en-GB"/>
              </w:rPr>
            </w:pPr>
            <w:r>
              <w:rPr>
                <w:sz w:val="20"/>
                <w:szCs w:val="20"/>
                <w:lang w:val="en-GB"/>
              </w:rPr>
              <w:t>4</w:t>
            </w:r>
          </w:p>
        </w:tc>
      </w:tr>
      <w:tr w:rsidR="003A75B7" w:rsidRPr="00F16BAA" w14:paraId="5D941847" w14:textId="77777777" w:rsidTr="000F71F7">
        <w:tc>
          <w:tcPr>
            <w:tcW w:w="14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476BA67" w14:textId="18990435" w:rsidR="003A75B7" w:rsidRPr="00F16BAA" w:rsidRDefault="003A75B7" w:rsidP="003A75B7">
            <w:pPr>
              <w:snapToGrid w:val="0"/>
              <w:spacing w:after="0" w:line="240" w:lineRule="auto"/>
              <w:rPr>
                <w:sz w:val="20"/>
                <w:szCs w:val="20"/>
                <w:lang w:val="en-GB"/>
              </w:rPr>
            </w:pPr>
            <w:r>
              <w:rPr>
                <w:sz w:val="20"/>
                <w:szCs w:val="20"/>
              </w:rPr>
              <w:lastRenderedPageBreak/>
              <w:t>VSH208</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D9FD81" w14:textId="77777777" w:rsidR="003A75B7" w:rsidRPr="00F16BAA" w:rsidRDefault="003A75B7" w:rsidP="003A75B7">
            <w:pPr>
              <w:snapToGrid w:val="0"/>
              <w:spacing w:after="0" w:line="240" w:lineRule="auto"/>
              <w:rPr>
                <w:sz w:val="20"/>
                <w:szCs w:val="20"/>
                <w:lang w:val="en-GB"/>
              </w:rPr>
            </w:pPr>
          </w:p>
        </w:tc>
        <w:tc>
          <w:tcPr>
            <w:tcW w:w="3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ADEE98D" w14:textId="2D7D7C70" w:rsidR="003A75B7" w:rsidRPr="00F16BAA" w:rsidRDefault="003A75B7" w:rsidP="003A75B7">
            <w:pPr>
              <w:snapToGrid w:val="0"/>
              <w:spacing w:after="0" w:line="240" w:lineRule="auto"/>
              <w:rPr>
                <w:sz w:val="20"/>
                <w:szCs w:val="20"/>
                <w:lang w:val="en-GB"/>
              </w:rPr>
            </w:pPr>
            <w:proofErr w:type="spellStart"/>
            <w:r>
              <w:rPr>
                <w:sz w:val="20"/>
                <w:szCs w:val="20"/>
              </w:rPr>
              <w:t>Radional</w:t>
            </w:r>
            <w:proofErr w:type="spellEnd"/>
            <w:r>
              <w:rPr>
                <w:sz w:val="20"/>
                <w:szCs w:val="20"/>
              </w:rPr>
              <w:t xml:space="preserve"> </w:t>
            </w:r>
            <w:proofErr w:type="spellStart"/>
            <w:r>
              <w:rPr>
                <w:sz w:val="20"/>
                <w:szCs w:val="20"/>
              </w:rPr>
              <w:t>Drug</w:t>
            </w:r>
            <w:proofErr w:type="spellEnd"/>
            <w:r>
              <w:rPr>
                <w:sz w:val="20"/>
                <w:szCs w:val="20"/>
              </w:rPr>
              <w:t xml:space="preserve"> </w:t>
            </w:r>
            <w:proofErr w:type="spellStart"/>
            <w:r>
              <w:rPr>
                <w:sz w:val="20"/>
                <w:szCs w:val="20"/>
              </w:rPr>
              <w:t>USe</w:t>
            </w:r>
            <w:proofErr w:type="spellEnd"/>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4B275BB" w14:textId="1AD5864D" w:rsidR="003A75B7" w:rsidRPr="00F16BAA" w:rsidRDefault="003A75B7" w:rsidP="003A75B7">
            <w:pPr>
              <w:snapToGrid w:val="0"/>
              <w:spacing w:after="0" w:line="240" w:lineRule="auto"/>
              <w:rPr>
                <w:sz w:val="20"/>
                <w:szCs w:val="20"/>
                <w:lang w:val="en-GB"/>
              </w:rPr>
            </w:pPr>
            <w:r>
              <w:rPr>
                <w:sz w:val="20"/>
                <w:szCs w:val="20"/>
                <w:lang w:val="en-GB"/>
              </w:rPr>
              <w:t>1</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D5B408D" w14:textId="57E4686B" w:rsidR="003A75B7" w:rsidRPr="00F16BAA" w:rsidRDefault="003A75B7" w:rsidP="003A75B7">
            <w:pPr>
              <w:snapToGrid w:val="0"/>
              <w:spacing w:after="0" w:line="240" w:lineRule="auto"/>
              <w:rPr>
                <w:sz w:val="20"/>
                <w:szCs w:val="20"/>
                <w:lang w:val="en-GB"/>
              </w:rPr>
            </w:pPr>
            <w:r>
              <w:rPr>
                <w:sz w:val="20"/>
                <w:szCs w:val="20"/>
                <w:lang w:val="en-GB"/>
              </w:rPr>
              <w:t>0</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0C85536" w14:textId="10C64B10" w:rsidR="003A75B7" w:rsidRPr="00F16BAA" w:rsidRDefault="003A75B7" w:rsidP="003A75B7">
            <w:pPr>
              <w:snapToGrid w:val="0"/>
              <w:spacing w:after="0" w:line="240" w:lineRule="auto"/>
              <w:rPr>
                <w:sz w:val="20"/>
                <w:szCs w:val="20"/>
                <w:lang w:val="en-GB"/>
              </w:rPr>
            </w:pPr>
            <w:r>
              <w:rPr>
                <w:sz w:val="20"/>
                <w:szCs w:val="20"/>
                <w:lang w:val="en-GB"/>
              </w:rPr>
              <w:t>1</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79D95B" w14:textId="688A69AB" w:rsidR="003A75B7" w:rsidRPr="00F16BAA" w:rsidRDefault="003A75B7" w:rsidP="003A75B7">
            <w:pPr>
              <w:snapToGrid w:val="0"/>
              <w:spacing w:after="0" w:line="240" w:lineRule="auto"/>
              <w:rPr>
                <w:sz w:val="20"/>
                <w:szCs w:val="20"/>
                <w:lang w:val="en-GB"/>
              </w:rPr>
            </w:pPr>
            <w:r>
              <w:rPr>
                <w:sz w:val="20"/>
                <w:szCs w:val="20"/>
                <w:lang w:val="en-GB"/>
              </w:rPr>
              <w:t>1</w:t>
            </w:r>
          </w:p>
        </w:tc>
      </w:tr>
      <w:tr w:rsidR="003A75B7" w:rsidRPr="00F16BAA" w14:paraId="12507D24" w14:textId="77777777" w:rsidTr="000F71F7">
        <w:tc>
          <w:tcPr>
            <w:tcW w:w="14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7439AF" w14:textId="45C5335B" w:rsidR="003A75B7" w:rsidRPr="00F16BAA" w:rsidRDefault="003A75B7" w:rsidP="003A75B7">
            <w:pPr>
              <w:snapToGrid w:val="0"/>
              <w:spacing w:after="0" w:line="240" w:lineRule="auto"/>
              <w:rPr>
                <w:sz w:val="20"/>
                <w:szCs w:val="20"/>
                <w:lang w:val="en-GB"/>
              </w:rPr>
            </w:pPr>
            <w:r>
              <w:rPr>
                <w:sz w:val="20"/>
                <w:szCs w:val="20"/>
              </w:rPr>
              <w:t>VSH210</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6D59E01" w14:textId="77777777" w:rsidR="003A75B7" w:rsidRPr="00F16BAA" w:rsidRDefault="003A75B7" w:rsidP="003A75B7">
            <w:pPr>
              <w:snapToGrid w:val="0"/>
              <w:spacing w:after="0" w:line="240" w:lineRule="auto"/>
              <w:rPr>
                <w:sz w:val="20"/>
                <w:szCs w:val="20"/>
                <w:lang w:val="en-GB"/>
              </w:rPr>
            </w:pPr>
          </w:p>
        </w:tc>
        <w:tc>
          <w:tcPr>
            <w:tcW w:w="3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1B6560" w14:textId="385FC11B" w:rsidR="003A75B7" w:rsidRPr="00F16BAA" w:rsidRDefault="003A75B7" w:rsidP="003A75B7">
            <w:pPr>
              <w:snapToGrid w:val="0"/>
              <w:spacing w:after="0" w:line="240" w:lineRule="auto"/>
              <w:rPr>
                <w:sz w:val="20"/>
                <w:szCs w:val="20"/>
                <w:lang w:val="en-GB"/>
              </w:rPr>
            </w:pPr>
            <w:proofErr w:type="spellStart"/>
            <w:r>
              <w:rPr>
                <w:sz w:val="20"/>
                <w:szCs w:val="20"/>
              </w:rPr>
              <w:t>Quality</w:t>
            </w:r>
            <w:proofErr w:type="spellEnd"/>
            <w:r>
              <w:rPr>
                <w:sz w:val="20"/>
                <w:szCs w:val="20"/>
              </w:rPr>
              <w:t xml:space="preserve"> in </w:t>
            </w:r>
            <w:proofErr w:type="spellStart"/>
            <w:r>
              <w:rPr>
                <w:sz w:val="20"/>
                <w:szCs w:val="20"/>
              </w:rPr>
              <w:t>Health</w:t>
            </w:r>
            <w:proofErr w:type="spellEnd"/>
            <w:r>
              <w:rPr>
                <w:sz w:val="20"/>
                <w:szCs w:val="20"/>
              </w:rPr>
              <w:t xml:space="preserve"> Services</w:t>
            </w:r>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0D0BFB" w14:textId="4A6EA06A" w:rsidR="003A75B7" w:rsidRPr="00F16BAA" w:rsidRDefault="003A75B7" w:rsidP="003A75B7">
            <w:pPr>
              <w:snapToGrid w:val="0"/>
              <w:spacing w:after="0" w:line="240" w:lineRule="auto"/>
              <w:rPr>
                <w:sz w:val="20"/>
                <w:szCs w:val="20"/>
                <w:lang w:val="en-GB"/>
              </w:rPr>
            </w:pPr>
            <w:r>
              <w:rPr>
                <w:sz w:val="20"/>
                <w:szCs w:val="20"/>
                <w:lang w:val="en-GB"/>
              </w:rPr>
              <w:t>3</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991A2FA" w14:textId="77777777" w:rsidR="003A75B7" w:rsidRPr="00F16BAA" w:rsidRDefault="003A75B7" w:rsidP="003A75B7">
            <w:pPr>
              <w:snapToGrid w:val="0"/>
              <w:spacing w:after="0" w:line="240" w:lineRule="auto"/>
              <w:rPr>
                <w:sz w:val="20"/>
                <w:szCs w:val="20"/>
                <w:lang w:val="en-GB"/>
              </w:rPr>
            </w:pPr>
            <w:r w:rsidRPr="00F16BAA">
              <w:rPr>
                <w:sz w:val="20"/>
                <w:szCs w:val="20"/>
                <w:lang w:val="en-GB"/>
              </w:rPr>
              <w:t>0</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264854" w14:textId="29C266A9" w:rsidR="003A75B7" w:rsidRPr="00F16BAA" w:rsidRDefault="003A75B7" w:rsidP="003A75B7">
            <w:pPr>
              <w:snapToGrid w:val="0"/>
              <w:spacing w:after="0" w:line="240" w:lineRule="auto"/>
              <w:rPr>
                <w:sz w:val="20"/>
                <w:szCs w:val="20"/>
                <w:lang w:val="en-GB"/>
              </w:rPr>
            </w:pPr>
            <w:r>
              <w:rPr>
                <w:sz w:val="20"/>
                <w:szCs w:val="20"/>
                <w:lang w:val="en-GB"/>
              </w:rPr>
              <w:t>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EB1B3ED" w14:textId="77777777" w:rsidR="003A75B7" w:rsidRPr="00F16BAA" w:rsidRDefault="003A75B7" w:rsidP="003A75B7">
            <w:pPr>
              <w:snapToGrid w:val="0"/>
              <w:spacing w:after="0" w:line="240" w:lineRule="auto"/>
              <w:rPr>
                <w:sz w:val="20"/>
                <w:szCs w:val="20"/>
                <w:lang w:val="en-GB"/>
              </w:rPr>
            </w:pPr>
            <w:r w:rsidRPr="00F16BAA">
              <w:rPr>
                <w:sz w:val="20"/>
                <w:szCs w:val="20"/>
                <w:lang w:val="en-GB"/>
              </w:rPr>
              <w:t>4</w:t>
            </w:r>
          </w:p>
        </w:tc>
      </w:tr>
      <w:tr w:rsidR="003A75B7" w:rsidRPr="00F16BAA" w14:paraId="2C6AB010" w14:textId="77777777" w:rsidTr="000F71F7">
        <w:tc>
          <w:tcPr>
            <w:tcW w:w="140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4DD9317" w14:textId="4E4AB95F" w:rsidR="003A75B7" w:rsidRPr="00F16BAA" w:rsidRDefault="003A75B7" w:rsidP="003A75B7">
            <w:pPr>
              <w:snapToGrid w:val="0"/>
              <w:spacing w:after="0" w:line="240" w:lineRule="auto"/>
              <w:rPr>
                <w:sz w:val="20"/>
                <w:szCs w:val="20"/>
                <w:lang w:val="en-GB"/>
              </w:rPr>
            </w:pPr>
            <w:r>
              <w:rPr>
                <w:sz w:val="20"/>
                <w:szCs w:val="20"/>
              </w:rPr>
              <w:t>RAT202</w:t>
            </w:r>
          </w:p>
        </w:tc>
        <w:tc>
          <w:tcPr>
            <w:tcW w:w="50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36097FF" w14:textId="77777777" w:rsidR="003A75B7" w:rsidRPr="00F16BAA" w:rsidRDefault="003A75B7" w:rsidP="003A75B7">
            <w:pPr>
              <w:snapToGrid w:val="0"/>
              <w:spacing w:after="0" w:line="240" w:lineRule="auto"/>
              <w:rPr>
                <w:sz w:val="20"/>
                <w:szCs w:val="20"/>
                <w:lang w:val="en-GB"/>
              </w:rPr>
            </w:pPr>
          </w:p>
        </w:tc>
        <w:tc>
          <w:tcPr>
            <w:tcW w:w="355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BB3E5C9" w14:textId="62E06832" w:rsidR="003A75B7" w:rsidRPr="00F16BAA" w:rsidRDefault="003A75B7" w:rsidP="003A75B7">
            <w:pPr>
              <w:snapToGrid w:val="0"/>
              <w:spacing w:after="0" w:line="240" w:lineRule="auto"/>
              <w:rPr>
                <w:sz w:val="20"/>
                <w:szCs w:val="20"/>
                <w:lang w:val="en-GB"/>
              </w:rPr>
            </w:pPr>
            <w:proofErr w:type="spellStart"/>
            <w:r>
              <w:rPr>
                <w:sz w:val="20"/>
                <w:szCs w:val="20"/>
              </w:rPr>
              <w:t>Term</w:t>
            </w:r>
            <w:proofErr w:type="spellEnd"/>
            <w:r>
              <w:rPr>
                <w:sz w:val="20"/>
                <w:szCs w:val="20"/>
              </w:rPr>
              <w:t xml:space="preserve"> </w:t>
            </w:r>
            <w:proofErr w:type="spellStart"/>
            <w:r>
              <w:rPr>
                <w:sz w:val="20"/>
                <w:szCs w:val="20"/>
              </w:rPr>
              <w:t>Implementation</w:t>
            </w:r>
            <w:proofErr w:type="spellEnd"/>
          </w:p>
        </w:tc>
        <w:tc>
          <w:tcPr>
            <w:tcW w:w="782"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8302D2" w14:textId="4991EC77" w:rsidR="003A75B7" w:rsidRPr="00F16BAA" w:rsidRDefault="003A75B7" w:rsidP="003A75B7">
            <w:pPr>
              <w:snapToGrid w:val="0"/>
              <w:spacing w:after="0" w:line="240" w:lineRule="auto"/>
              <w:rPr>
                <w:sz w:val="20"/>
                <w:szCs w:val="20"/>
                <w:lang w:val="en-GB"/>
              </w:rPr>
            </w:pPr>
            <w:r>
              <w:rPr>
                <w:sz w:val="20"/>
                <w:szCs w:val="20"/>
                <w:lang w:val="en-GB"/>
              </w:rPr>
              <w:t>0</w:t>
            </w:r>
          </w:p>
        </w:tc>
        <w:tc>
          <w:tcPr>
            <w:tcW w:w="126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01011F9" w14:textId="166980A2" w:rsidR="003A75B7" w:rsidRPr="00F16BAA" w:rsidRDefault="003A75B7" w:rsidP="003A75B7">
            <w:pPr>
              <w:snapToGrid w:val="0"/>
              <w:spacing w:after="0" w:line="240" w:lineRule="auto"/>
              <w:rPr>
                <w:sz w:val="20"/>
                <w:szCs w:val="20"/>
                <w:lang w:val="en-GB"/>
              </w:rPr>
            </w:pPr>
            <w:r>
              <w:rPr>
                <w:sz w:val="20"/>
                <w:szCs w:val="20"/>
                <w:lang w:val="en-GB"/>
              </w:rPr>
              <w:t>26</w:t>
            </w:r>
          </w:p>
        </w:tc>
        <w:tc>
          <w:tcPr>
            <w:tcW w:w="890"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8E5593" w14:textId="34E38EB1" w:rsidR="003A75B7" w:rsidRPr="00F16BAA" w:rsidRDefault="003A75B7" w:rsidP="003A75B7">
            <w:pPr>
              <w:snapToGrid w:val="0"/>
              <w:spacing w:after="0" w:line="240" w:lineRule="auto"/>
              <w:rPr>
                <w:sz w:val="20"/>
                <w:szCs w:val="20"/>
                <w:lang w:val="en-GB"/>
              </w:rPr>
            </w:pPr>
            <w:r>
              <w:rPr>
                <w:sz w:val="20"/>
                <w:szCs w:val="20"/>
                <w:lang w:val="en-GB"/>
              </w:rPr>
              <w:t>13</w:t>
            </w:r>
          </w:p>
        </w:tc>
        <w:tc>
          <w:tcPr>
            <w:tcW w:w="64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675B341" w14:textId="332D95F9" w:rsidR="003A75B7" w:rsidRPr="00F16BAA" w:rsidRDefault="003A75B7" w:rsidP="003A75B7">
            <w:pPr>
              <w:snapToGrid w:val="0"/>
              <w:spacing w:after="0" w:line="240" w:lineRule="auto"/>
              <w:rPr>
                <w:sz w:val="20"/>
                <w:szCs w:val="20"/>
                <w:lang w:val="en-GB"/>
              </w:rPr>
            </w:pPr>
            <w:r>
              <w:rPr>
                <w:sz w:val="20"/>
                <w:szCs w:val="20"/>
                <w:lang w:val="en-GB"/>
              </w:rPr>
              <w:t>13</w:t>
            </w:r>
          </w:p>
        </w:tc>
      </w:tr>
      <w:tr w:rsidR="002E05E5" w:rsidRPr="00F16BAA" w14:paraId="10B69385" w14:textId="77777777" w:rsidTr="000F71F7">
        <w:tc>
          <w:tcPr>
            <w:tcW w:w="8410" w:type="dxa"/>
            <w:gridSpan w:val="6"/>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13F11B6D" w14:textId="77777777" w:rsidR="002E05E5" w:rsidRPr="00F16BAA" w:rsidRDefault="002E05E5" w:rsidP="000F71F7">
            <w:pPr>
              <w:snapToGrid w:val="0"/>
              <w:spacing w:after="0" w:line="240" w:lineRule="auto"/>
              <w:rPr>
                <w:sz w:val="20"/>
                <w:szCs w:val="20"/>
                <w:lang w:val="en-GB"/>
              </w:rPr>
            </w:pPr>
            <w:r w:rsidRPr="00F16BAA">
              <w:rPr>
                <w:sz w:val="20"/>
                <w:szCs w:val="20"/>
                <w:lang w:val="en-GB"/>
              </w:rPr>
              <w:t>Total</w:t>
            </w:r>
          </w:p>
        </w:tc>
        <w:tc>
          <w:tcPr>
            <w:tcW w:w="646" w:type="dxa"/>
            <w:tcBorders>
              <w:top w:val="single" w:sz="6" w:space="0" w:color="DDDDDD"/>
              <w:left w:val="single" w:sz="6" w:space="0" w:color="DDDDDD"/>
              <w:bottom w:val="single" w:sz="6" w:space="0" w:color="DDDDDD"/>
              <w:right w:val="single" w:sz="6" w:space="0" w:color="DDDDDD"/>
            </w:tcBorders>
            <w:shd w:val="clear" w:color="auto" w:fill="DF520F"/>
            <w:tcMar>
              <w:top w:w="75" w:type="dxa"/>
              <w:left w:w="75" w:type="dxa"/>
              <w:bottom w:w="75" w:type="dxa"/>
              <w:right w:w="75" w:type="dxa"/>
            </w:tcMar>
            <w:hideMark/>
          </w:tcPr>
          <w:p w14:paraId="23B5CE43" w14:textId="77777777" w:rsidR="002E05E5" w:rsidRPr="00F16BAA" w:rsidRDefault="002E05E5" w:rsidP="000F71F7">
            <w:pPr>
              <w:snapToGrid w:val="0"/>
              <w:spacing w:after="0" w:line="240" w:lineRule="auto"/>
              <w:rPr>
                <w:sz w:val="20"/>
                <w:szCs w:val="20"/>
                <w:lang w:val="en-GB"/>
              </w:rPr>
            </w:pPr>
            <w:r w:rsidRPr="00F16BAA">
              <w:rPr>
                <w:sz w:val="20"/>
                <w:szCs w:val="20"/>
                <w:lang w:val="en-GB"/>
              </w:rPr>
              <w:t>30</w:t>
            </w:r>
          </w:p>
        </w:tc>
      </w:tr>
    </w:tbl>
    <w:p w14:paraId="47460B1D" w14:textId="77777777" w:rsidR="002E05E5" w:rsidRPr="00F16BAA" w:rsidRDefault="002E05E5" w:rsidP="00500165">
      <w:pPr>
        <w:rPr>
          <w:sz w:val="20"/>
          <w:szCs w:val="20"/>
          <w:lang w:val="en-GB"/>
        </w:rPr>
      </w:pPr>
    </w:p>
    <w:p w14:paraId="55CA409B" w14:textId="77777777" w:rsidR="002E05E5" w:rsidRPr="00F16BAA" w:rsidRDefault="002E05E5" w:rsidP="00500165">
      <w:pPr>
        <w:rPr>
          <w:sz w:val="20"/>
          <w:szCs w:val="20"/>
          <w:lang w:val="en-GB"/>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30" w:type="dxa"/>
          <w:left w:w="30" w:type="dxa"/>
          <w:bottom w:w="30" w:type="dxa"/>
          <w:right w:w="30" w:type="dxa"/>
        </w:tblCellMar>
        <w:tblLook w:val="04A0" w:firstRow="1" w:lastRow="0" w:firstColumn="1" w:lastColumn="0" w:noHBand="0" w:noVBand="1"/>
      </w:tblPr>
      <w:tblGrid>
        <w:gridCol w:w="9056"/>
      </w:tblGrid>
      <w:tr w:rsidR="002E05E5" w:rsidRPr="00F16BAA" w14:paraId="4356B7C1" w14:textId="77777777" w:rsidTr="002E05E5">
        <w:tc>
          <w:tcPr>
            <w:tcW w:w="0" w:type="auto"/>
            <w:tcBorders>
              <w:top w:val="single" w:sz="6" w:space="0" w:color="DDDDDD"/>
              <w:left w:val="single" w:sz="6" w:space="0" w:color="DDDDDD"/>
              <w:bottom w:val="single" w:sz="6" w:space="0" w:color="DDDDDD"/>
              <w:right w:val="single" w:sz="6" w:space="0" w:color="DDDDDD"/>
            </w:tcBorders>
            <w:shd w:val="clear" w:color="auto" w:fill="E1E1E1"/>
            <w:tcMar>
              <w:top w:w="75" w:type="dxa"/>
              <w:left w:w="75" w:type="dxa"/>
              <w:bottom w:w="75" w:type="dxa"/>
              <w:right w:w="75" w:type="dxa"/>
            </w:tcMar>
            <w:hideMark/>
          </w:tcPr>
          <w:p w14:paraId="4B1D6FCC" w14:textId="77777777" w:rsidR="002E05E5" w:rsidRPr="00F16BAA" w:rsidRDefault="002E05E5" w:rsidP="00500165">
            <w:pPr>
              <w:rPr>
                <w:sz w:val="20"/>
                <w:szCs w:val="20"/>
                <w:lang w:val="en-GB"/>
              </w:rPr>
            </w:pPr>
            <w:r w:rsidRPr="00F16BAA">
              <w:rPr>
                <w:sz w:val="20"/>
                <w:szCs w:val="20"/>
                <w:lang w:val="en-GB"/>
              </w:rPr>
              <w:t>Additional Notes</w:t>
            </w:r>
          </w:p>
        </w:tc>
      </w:tr>
      <w:tr w:rsidR="002E05E5" w:rsidRPr="00F16BAA" w14:paraId="1BCF2B2A" w14:textId="77777777" w:rsidTr="002E05E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D44E5D" w14:textId="77777777" w:rsidR="002E05E5" w:rsidRPr="00F16BAA" w:rsidRDefault="002E05E5" w:rsidP="00500165">
            <w:pPr>
              <w:rPr>
                <w:sz w:val="20"/>
                <w:szCs w:val="20"/>
                <w:lang w:val="en-GB"/>
              </w:rPr>
            </w:pPr>
          </w:p>
        </w:tc>
      </w:tr>
      <w:tr w:rsidR="002E05E5" w:rsidRPr="00F16BAA" w14:paraId="1871A818" w14:textId="77777777" w:rsidTr="002E05E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5B7BAF4" w14:textId="36C3004F" w:rsidR="002E05E5" w:rsidRPr="00F16BAA" w:rsidRDefault="002E05E5" w:rsidP="00500165">
            <w:pPr>
              <w:rPr>
                <w:sz w:val="20"/>
                <w:szCs w:val="20"/>
                <w:lang w:val="en-GB"/>
              </w:rPr>
            </w:pPr>
            <w:r w:rsidRPr="00F16BAA">
              <w:rPr>
                <w:sz w:val="20"/>
                <w:szCs w:val="20"/>
                <w:lang w:val="en-GB"/>
              </w:rPr>
              <w:t xml:space="preserve">A total of 240 ECTS credits of courses are required to graduate. The Computer Engineering students must complete </w:t>
            </w:r>
            <w:r w:rsidR="002A25F9" w:rsidRPr="00F16BAA">
              <w:rPr>
                <w:sz w:val="20"/>
                <w:szCs w:val="20"/>
                <w:lang w:val="en-GB"/>
              </w:rPr>
              <w:t>technical and non-technical elective</w:t>
            </w:r>
            <w:r w:rsidRPr="00F16BAA">
              <w:rPr>
                <w:sz w:val="20"/>
                <w:szCs w:val="20"/>
                <w:lang w:val="en-GB"/>
              </w:rPr>
              <w:t xml:space="preserve"> courses to provide a total of 240 ECTS credits. Otherwise they will not be deemed to </w:t>
            </w:r>
            <w:proofErr w:type="spellStart"/>
            <w:r w:rsidRPr="00F16BAA">
              <w:rPr>
                <w:sz w:val="20"/>
                <w:szCs w:val="20"/>
                <w:lang w:val="en-GB"/>
              </w:rPr>
              <w:t>fulfill</w:t>
            </w:r>
            <w:proofErr w:type="spellEnd"/>
            <w:r w:rsidRPr="00F16BAA">
              <w:rPr>
                <w:sz w:val="20"/>
                <w:szCs w:val="20"/>
                <w:lang w:val="en-GB"/>
              </w:rPr>
              <w:t xml:space="preserve"> the conditions to graduate from the program.</w:t>
            </w:r>
          </w:p>
          <w:p w14:paraId="3EAD4660" w14:textId="538FDD41" w:rsidR="002E05E5" w:rsidRPr="00F16BAA" w:rsidRDefault="002E05E5" w:rsidP="00500165">
            <w:pPr>
              <w:rPr>
                <w:sz w:val="20"/>
                <w:szCs w:val="20"/>
                <w:lang w:val="en-GB"/>
              </w:rPr>
            </w:pPr>
            <w:r w:rsidRPr="00F16BAA">
              <w:rPr>
                <w:sz w:val="20"/>
                <w:szCs w:val="20"/>
                <w:lang w:val="en-GB"/>
              </w:rPr>
              <w:t xml:space="preserve"> </w:t>
            </w:r>
          </w:p>
        </w:tc>
      </w:tr>
      <w:tr w:rsidR="002E05E5" w:rsidRPr="00F16BAA" w14:paraId="50053762" w14:textId="77777777" w:rsidTr="002E05E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4A64AD" w14:textId="77777777" w:rsidR="002E05E5" w:rsidRPr="00F16BAA" w:rsidRDefault="002E05E5" w:rsidP="00500165">
            <w:pPr>
              <w:rPr>
                <w:sz w:val="20"/>
                <w:szCs w:val="20"/>
                <w:lang w:val="en-GB"/>
              </w:rPr>
            </w:pPr>
            <w:r w:rsidRPr="00F16BAA">
              <w:rPr>
                <w:sz w:val="20"/>
                <w:szCs w:val="20"/>
                <w:lang w:val="en-GB"/>
              </w:rPr>
              <w:t>If you need support for these courses due to your disability, please refer to Disability Support Unit. Contact; </w:t>
            </w:r>
            <w:hyperlink r:id="rId5" w:history="1">
              <w:r w:rsidR="00231E1A" w:rsidRPr="00F16BAA">
                <w:rPr>
                  <w:rStyle w:val="Kpr"/>
                  <w:sz w:val="20"/>
                  <w:szCs w:val="20"/>
                  <w:lang w:val="en-GB"/>
                </w:rPr>
                <w:t>engelsiz@neu.edu.tr</w:t>
              </w:r>
            </w:hyperlink>
          </w:p>
        </w:tc>
      </w:tr>
    </w:tbl>
    <w:p w14:paraId="732A9213" w14:textId="77777777" w:rsidR="002E05E5" w:rsidRPr="00F16BAA" w:rsidRDefault="002E05E5" w:rsidP="00500165">
      <w:pPr>
        <w:rPr>
          <w:sz w:val="20"/>
          <w:szCs w:val="20"/>
          <w:lang w:val="en-GB"/>
        </w:rPr>
      </w:pPr>
    </w:p>
    <w:p w14:paraId="4332DD2F" w14:textId="77777777" w:rsidR="00BE230F" w:rsidRPr="00F16BAA" w:rsidRDefault="00BE230F" w:rsidP="00500165">
      <w:pPr>
        <w:rPr>
          <w:b/>
          <w:sz w:val="20"/>
          <w:szCs w:val="20"/>
          <w:lang w:val="en-GB"/>
        </w:rPr>
      </w:pPr>
      <w:r w:rsidRPr="00F16BAA">
        <w:rPr>
          <w:b/>
          <w:sz w:val="20"/>
          <w:szCs w:val="20"/>
          <w:lang w:val="en-GB"/>
        </w:rPr>
        <w:t xml:space="preserve">   Exam Regulations &amp; Assessment &amp; Grading</w:t>
      </w:r>
    </w:p>
    <w:p w14:paraId="115C3EB3" w14:textId="77777777" w:rsidR="002E05E5" w:rsidRPr="00F16BAA" w:rsidRDefault="002E05E5" w:rsidP="00500165">
      <w:pPr>
        <w:rPr>
          <w:sz w:val="20"/>
          <w:szCs w:val="20"/>
          <w:lang w:val="en-GB"/>
        </w:rPr>
      </w:pPr>
      <w:r w:rsidRPr="00F16BAA">
        <w:rPr>
          <w:sz w:val="20"/>
          <w:szCs w:val="20"/>
          <w:lang w:val="en-GB"/>
        </w:rPr>
        <w:t>Exam Regulations and, Assessment, and Grading</w:t>
      </w:r>
    </w:p>
    <w:p w14:paraId="1ADE1EB7" w14:textId="77777777" w:rsidR="002E05E5" w:rsidRPr="00F16BAA" w:rsidRDefault="002E05E5" w:rsidP="00500165">
      <w:pPr>
        <w:rPr>
          <w:sz w:val="20"/>
          <w:szCs w:val="20"/>
          <w:lang w:val="en-GB"/>
        </w:rPr>
      </w:pPr>
      <w:r w:rsidRPr="00F16BAA">
        <w:rPr>
          <w:sz w:val="20"/>
          <w:szCs w:val="20"/>
          <w:lang w:val="en-GB"/>
        </w:rPr>
        <w:t xml:space="preserve">For each course taken at </w:t>
      </w:r>
      <w:r w:rsidR="00063F5C" w:rsidRPr="00F16BAA">
        <w:rPr>
          <w:sz w:val="20"/>
          <w:szCs w:val="20"/>
          <w:lang w:val="en-GB"/>
        </w:rPr>
        <w:t>NEU</w:t>
      </w:r>
      <w:r w:rsidRPr="00F16BAA">
        <w:rPr>
          <w:sz w:val="20"/>
          <w:szCs w:val="20"/>
          <w:lang w:val="en-GB"/>
        </w:rPr>
        <w:t>, the student is given one of the letter grades below by the instructor as the semester course grade.  Each grade has also its ECTS grade equivalent</w:t>
      </w:r>
      <w:r w:rsidRPr="00F16BAA">
        <w:rPr>
          <w:sz w:val="20"/>
          <w:szCs w:val="20"/>
          <w:lang w:val="en-GB"/>
        </w:rPr>
        <w:br/>
        <w:t> </w:t>
      </w:r>
    </w:p>
    <w:p w14:paraId="564D031C" w14:textId="77777777" w:rsidR="002E05E5" w:rsidRPr="00F16BAA" w:rsidRDefault="002E05E5" w:rsidP="00500165">
      <w:pPr>
        <w:rPr>
          <w:sz w:val="20"/>
          <w:szCs w:val="20"/>
          <w:lang w:val="en-GB"/>
        </w:rPr>
      </w:pPr>
      <w:r w:rsidRPr="00F16BAA">
        <w:rPr>
          <w:sz w:val="20"/>
          <w:szCs w:val="20"/>
          <w:lang w:val="en-GB"/>
        </w:rPr>
        <w:t>The table below provides the detailed information about the local letter grades, coefficients and ECTS grade equivalents.</w:t>
      </w:r>
    </w:p>
    <w:tbl>
      <w:tblPr>
        <w:tblW w:w="5813" w:type="dxa"/>
        <w:jc w:val="center"/>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firstRow="1" w:lastRow="0" w:firstColumn="1" w:lastColumn="0" w:noHBand="0" w:noVBand="1"/>
      </w:tblPr>
      <w:tblGrid>
        <w:gridCol w:w="1489"/>
        <w:gridCol w:w="1062"/>
        <w:gridCol w:w="1580"/>
        <w:gridCol w:w="1682"/>
      </w:tblGrid>
      <w:tr w:rsidR="002E05E5" w:rsidRPr="00F16BAA" w14:paraId="55627660"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7D1E97" w14:textId="77777777" w:rsidR="002E05E5" w:rsidRPr="00F16BAA" w:rsidRDefault="002E05E5" w:rsidP="00500165">
            <w:pPr>
              <w:rPr>
                <w:sz w:val="20"/>
                <w:szCs w:val="20"/>
                <w:lang w:val="en-GB"/>
              </w:rPr>
            </w:pPr>
            <w:r w:rsidRPr="00F16BAA">
              <w:rPr>
                <w:sz w:val="20"/>
                <w:szCs w:val="20"/>
                <w:lang w:val="en-GB"/>
              </w:rPr>
              <w:t>SCORE</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0B6364" w14:textId="77777777" w:rsidR="002E05E5" w:rsidRPr="00F16BAA" w:rsidRDefault="002E05E5" w:rsidP="00500165">
            <w:pPr>
              <w:rPr>
                <w:sz w:val="20"/>
                <w:szCs w:val="20"/>
                <w:lang w:val="en-GB"/>
              </w:rPr>
            </w:pPr>
            <w:r w:rsidRPr="00F16BAA">
              <w:rPr>
                <w:sz w:val="20"/>
                <w:szCs w:val="20"/>
                <w:lang w:val="en-GB"/>
              </w:rPr>
              <w:t>GRADE</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F0D9AF" w14:textId="77777777" w:rsidR="002E05E5" w:rsidRPr="00F16BAA" w:rsidRDefault="002E05E5" w:rsidP="00500165">
            <w:pPr>
              <w:rPr>
                <w:sz w:val="20"/>
                <w:szCs w:val="20"/>
                <w:lang w:val="en-GB"/>
              </w:rPr>
            </w:pPr>
            <w:r w:rsidRPr="00F16BAA">
              <w:rPr>
                <w:sz w:val="20"/>
                <w:szCs w:val="20"/>
                <w:lang w:val="en-GB"/>
              </w:rPr>
              <w:t>COEFFICIENT</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DBC6B2" w14:textId="77777777" w:rsidR="002E05E5" w:rsidRPr="00F16BAA" w:rsidRDefault="002E05E5" w:rsidP="00500165">
            <w:pPr>
              <w:rPr>
                <w:sz w:val="20"/>
                <w:szCs w:val="20"/>
                <w:lang w:val="en-GB"/>
              </w:rPr>
            </w:pPr>
            <w:r w:rsidRPr="00F16BAA">
              <w:rPr>
                <w:sz w:val="20"/>
                <w:szCs w:val="20"/>
                <w:lang w:val="en-GB"/>
              </w:rPr>
              <w:t>ECTS Grade</w:t>
            </w:r>
          </w:p>
        </w:tc>
      </w:tr>
      <w:tr w:rsidR="002E05E5" w:rsidRPr="00F16BAA" w14:paraId="39BB1518"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64274D" w14:textId="77777777" w:rsidR="002E05E5" w:rsidRPr="00F16BAA" w:rsidRDefault="002E05E5" w:rsidP="00500165">
            <w:pPr>
              <w:rPr>
                <w:sz w:val="20"/>
                <w:szCs w:val="20"/>
                <w:lang w:val="en-GB"/>
              </w:rPr>
            </w:pPr>
            <w:r w:rsidRPr="00F16BAA">
              <w:rPr>
                <w:sz w:val="20"/>
                <w:szCs w:val="20"/>
                <w:lang w:val="en-GB"/>
              </w:rPr>
              <w:t>90-100</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449A6D" w14:textId="77777777" w:rsidR="002E05E5" w:rsidRPr="00F16BAA" w:rsidRDefault="002E05E5" w:rsidP="00500165">
            <w:pPr>
              <w:rPr>
                <w:sz w:val="20"/>
                <w:szCs w:val="20"/>
                <w:lang w:val="en-GB"/>
              </w:rPr>
            </w:pPr>
            <w:r w:rsidRPr="00F16BAA">
              <w:rPr>
                <w:sz w:val="20"/>
                <w:szCs w:val="20"/>
                <w:lang w:val="en-GB"/>
              </w:rPr>
              <w:t>AA</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E51F30" w14:textId="77777777" w:rsidR="002E05E5" w:rsidRPr="00F16BAA" w:rsidRDefault="002E05E5" w:rsidP="00500165">
            <w:pPr>
              <w:rPr>
                <w:sz w:val="20"/>
                <w:szCs w:val="20"/>
                <w:lang w:val="en-GB"/>
              </w:rPr>
            </w:pPr>
            <w:r w:rsidRPr="00F16BAA">
              <w:rPr>
                <w:sz w:val="20"/>
                <w:szCs w:val="20"/>
                <w:lang w:val="en-GB"/>
              </w:rPr>
              <w:t>4.0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EA5B3E" w14:textId="77777777" w:rsidR="002E05E5" w:rsidRPr="00F16BAA" w:rsidRDefault="002E05E5" w:rsidP="00500165">
            <w:pPr>
              <w:rPr>
                <w:sz w:val="20"/>
                <w:szCs w:val="20"/>
                <w:lang w:val="en-GB"/>
              </w:rPr>
            </w:pPr>
            <w:r w:rsidRPr="00F16BAA">
              <w:rPr>
                <w:sz w:val="20"/>
                <w:szCs w:val="20"/>
                <w:lang w:val="en-GB"/>
              </w:rPr>
              <w:t>A</w:t>
            </w:r>
          </w:p>
        </w:tc>
      </w:tr>
      <w:tr w:rsidR="002E05E5" w:rsidRPr="00F16BAA" w14:paraId="06D606CC"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24FCB4" w14:textId="77777777" w:rsidR="002E05E5" w:rsidRPr="00F16BAA" w:rsidRDefault="002E05E5" w:rsidP="00500165">
            <w:pPr>
              <w:rPr>
                <w:sz w:val="20"/>
                <w:szCs w:val="20"/>
                <w:lang w:val="en-GB"/>
              </w:rPr>
            </w:pPr>
            <w:r w:rsidRPr="00F16BAA">
              <w:rPr>
                <w:sz w:val="20"/>
                <w:szCs w:val="20"/>
                <w:lang w:val="en-GB"/>
              </w:rPr>
              <w:t>85-89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FF7987" w14:textId="77777777" w:rsidR="002E05E5" w:rsidRPr="00F16BAA" w:rsidRDefault="002E05E5" w:rsidP="00500165">
            <w:pPr>
              <w:rPr>
                <w:sz w:val="20"/>
                <w:szCs w:val="20"/>
                <w:lang w:val="en-GB"/>
              </w:rPr>
            </w:pPr>
            <w:r w:rsidRPr="00F16BAA">
              <w:rPr>
                <w:sz w:val="20"/>
                <w:szCs w:val="20"/>
                <w:lang w:val="en-GB"/>
              </w:rPr>
              <w:t>BA</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E61EB7" w14:textId="77777777" w:rsidR="002E05E5" w:rsidRPr="00F16BAA" w:rsidRDefault="002E05E5" w:rsidP="00500165">
            <w:pPr>
              <w:rPr>
                <w:sz w:val="20"/>
                <w:szCs w:val="20"/>
                <w:lang w:val="en-GB"/>
              </w:rPr>
            </w:pPr>
            <w:r w:rsidRPr="00F16BAA">
              <w:rPr>
                <w:sz w:val="20"/>
                <w:szCs w:val="20"/>
                <w:lang w:val="en-GB"/>
              </w:rPr>
              <w:t>3.5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3510E5" w14:textId="77777777" w:rsidR="002E05E5" w:rsidRPr="00F16BAA" w:rsidRDefault="002E05E5" w:rsidP="00500165">
            <w:pPr>
              <w:rPr>
                <w:sz w:val="20"/>
                <w:szCs w:val="20"/>
                <w:lang w:val="en-GB"/>
              </w:rPr>
            </w:pPr>
            <w:r w:rsidRPr="00F16BAA">
              <w:rPr>
                <w:sz w:val="20"/>
                <w:szCs w:val="20"/>
                <w:lang w:val="en-GB"/>
              </w:rPr>
              <w:t>B*</w:t>
            </w:r>
          </w:p>
        </w:tc>
      </w:tr>
      <w:tr w:rsidR="002E05E5" w:rsidRPr="00F16BAA" w14:paraId="63F643B8"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CF7F46" w14:textId="77777777" w:rsidR="002E05E5" w:rsidRPr="00F16BAA" w:rsidRDefault="002E05E5" w:rsidP="00500165">
            <w:pPr>
              <w:rPr>
                <w:sz w:val="20"/>
                <w:szCs w:val="20"/>
                <w:lang w:val="en-GB"/>
              </w:rPr>
            </w:pPr>
            <w:r w:rsidRPr="00F16BAA">
              <w:rPr>
                <w:sz w:val="20"/>
                <w:szCs w:val="20"/>
                <w:lang w:val="en-GB"/>
              </w:rPr>
              <w:t>80-84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527EFD" w14:textId="77777777" w:rsidR="002E05E5" w:rsidRPr="00F16BAA" w:rsidRDefault="002E05E5" w:rsidP="00500165">
            <w:pPr>
              <w:rPr>
                <w:sz w:val="20"/>
                <w:szCs w:val="20"/>
                <w:lang w:val="en-GB"/>
              </w:rPr>
            </w:pPr>
            <w:r w:rsidRPr="00F16BAA">
              <w:rPr>
                <w:sz w:val="20"/>
                <w:szCs w:val="20"/>
                <w:lang w:val="en-GB"/>
              </w:rPr>
              <w:t>BB</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DE9297" w14:textId="77777777" w:rsidR="002E05E5" w:rsidRPr="00F16BAA" w:rsidRDefault="002E05E5" w:rsidP="00500165">
            <w:pPr>
              <w:rPr>
                <w:sz w:val="20"/>
                <w:szCs w:val="20"/>
                <w:lang w:val="en-GB"/>
              </w:rPr>
            </w:pPr>
            <w:r w:rsidRPr="00F16BAA">
              <w:rPr>
                <w:sz w:val="20"/>
                <w:szCs w:val="20"/>
                <w:lang w:val="en-GB"/>
              </w:rPr>
              <w:t>3.0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AA8D2A" w14:textId="77777777" w:rsidR="002E05E5" w:rsidRPr="00F16BAA" w:rsidRDefault="002E05E5" w:rsidP="00500165">
            <w:pPr>
              <w:rPr>
                <w:sz w:val="20"/>
                <w:szCs w:val="20"/>
                <w:lang w:val="en-GB"/>
              </w:rPr>
            </w:pPr>
            <w:r w:rsidRPr="00F16BAA">
              <w:rPr>
                <w:sz w:val="20"/>
                <w:szCs w:val="20"/>
                <w:lang w:val="en-GB"/>
              </w:rPr>
              <w:t>B*</w:t>
            </w:r>
          </w:p>
        </w:tc>
      </w:tr>
      <w:tr w:rsidR="002E05E5" w:rsidRPr="00F16BAA" w14:paraId="0B719D7C"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90E447" w14:textId="77777777" w:rsidR="002E05E5" w:rsidRPr="00F16BAA" w:rsidRDefault="002E05E5" w:rsidP="00500165">
            <w:pPr>
              <w:rPr>
                <w:sz w:val="20"/>
                <w:szCs w:val="20"/>
                <w:lang w:val="en-GB"/>
              </w:rPr>
            </w:pPr>
            <w:r w:rsidRPr="00F16BAA">
              <w:rPr>
                <w:sz w:val="20"/>
                <w:szCs w:val="20"/>
                <w:lang w:val="en-GB"/>
              </w:rPr>
              <w:t>75-79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9260FE" w14:textId="77777777" w:rsidR="002E05E5" w:rsidRPr="00F16BAA" w:rsidRDefault="002E05E5" w:rsidP="00500165">
            <w:pPr>
              <w:rPr>
                <w:sz w:val="20"/>
                <w:szCs w:val="20"/>
                <w:lang w:val="en-GB"/>
              </w:rPr>
            </w:pPr>
            <w:r w:rsidRPr="00F16BAA">
              <w:rPr>
                <w:sz w:val="20"/>
                <w:szCs w:val="20"/>
                <w:lang w:val="en-GB"/>
              </w:rPr>
              <w:t>CB</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9FCB02" w14:textId="77777777" w:rsidR="002E05E5" w:rsidRPr="00F16BAA" w:rsidRDefault="002E05E5" w:rsidP="00500165">
            <w:pPr>
              <w:rPr>
                <w:sz w:val="20"/>
                <w:szCs w:val="20"/>
                <w:lang w:val="en-GB"/>
              </w:rPr>
            </w:pPr>
            <w:r w:rsidRPr="00F16BAA">
              <w:rPr>
                <w:sz w:val="20"/>
                <w:szCs w:val="20"/>
                <w:lang w:val="en-GB"/>
              </w:rPr>
              <w:t>2.5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3C0AA8" w14:textId="77777777" w:rsidR="002E05E5" w:rsidRPr="00F16BAA" w:rsidRDefault="002E05E5" w:rsidP="00500165">
            <w:pPr>
              <w:rPr>
                <w:sz w:val="20"/>
                <w:szCs w:val="20"/>
                <w:lang w:val="en-GB"/>
              </w:rPr>
            </w:pPr>
            <w:r w:rsidRPr="00F16BAA">
              <w:rPr>
                <w:sz w:val="20"/>
                <w:szCs w:val="20"/>
                <w:lang w:val="en-GB"/>
              </w:rPr>
              <w:t>C*</w:t>
            </w:r>
          </w:p>
        </w:tc>
      </w:tr>
      <w:tr w:rsidR="002E05E5" w:rsidRPr="00F16BAA" w14:paraId="577355AC"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B35858" w14:textId="77777777" w:rsidR="002E05E5" w:rsidRPr="00F16BAA" w:rsidRDefault="002E05E5" w:rsidP="00500165">
            <w:pPr>
              <w:rPr>
                <w:sz w:val="20"/>
                <w:szCs w:val="20"/>
                <w:lang w:val="en-GB"/>
              </w:rPr>
            </w:pPr>
            <w:r w:rsidRPr="00F16BAA">
              <w:rPr>
                <w:sz w:val="20"/>
                <w:szCs w:val="20"/>
                <w:lang w:val="en-GB"/>
              </w:rPr>
              <w:t>70-74</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50E796" w14:textId="77777777" w:rsidR="002E05E5" w:rsidRPr="00F16BAA" w:rsidRDefault="002E05E5" w:rsidP="00500165">
            <w:pPr>
              <w:rPr>
                <w:sz w:val="20"/>
                <w:szCs w:val="20"/>
                <w:lang w:val="en-GB"/>
              </w:rPr>
            </w:pPr>
            <w:r w:rsidRPr="00F16BAA">
              <w:rPr>
                <w:sz w:val="20"/>
                <w:szCs w:val="20"/>
                <w:lang w:val="en-GB"/>
              </w:rPr>
              <w:t>CC</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D12124" w14:textId="77777777" w:rsidR="002E05E5" w:rsidRPr="00F16BAA" w:rsidRDefault="002E05E5" w:rsidP="00500165">
            <w:pPr>
              <w:rPr>
                <w:sz w:val="20"/>
                <w:szCs w:val="20"/>
                <w:lang w:val="en-GB"/>
              </w:rPr>
            </w:pPr>
            <w:r w:rsidRPr="00F16BAA">
              <w:rPr>
                <w:sz w:val="20"/>
                <w:szCs w:val="20"/>
                <w:lang w:val="en-GB"/>
              </w:rPr>
              <w:t>2.0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F105AC" w14:textId="77777777" w:rsidR="002E05E5" w:rsidRPr="00F16BAA" w:rsidRDefault="002E05E5" w:rsidP="00500165">
            <w:pPr>
              <w:rPr>
                <w:sz w:val="20"/>
                <w:szCs w:val="20"/>
                <w:lang w:val="en-GB"/>
              </w:rPr>
            </w:pPr>
            <w:r w:rsidRPr="00F16BAA">
              <w:rPr>
                <w:sz w:val="20"/>
                <w:szCs w:val="20"/>
                <w:lang w:val="en-GB"/>
              </w:rPr>
              <w:t>C*</w:t>
            </w:r>
          </w:p>
        </w:tc>
      </w:tr>
      <w:tr w:rsidR="002E05E5" w:rsidRPr="00F16BAA" w14:paraId="587B423D"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AA9E8B" w14:textId="77777777" w:rsidR="002E05E5" w:rsidRPr="00F16BAA" w:rsidRDefault="00BF62DC" w:rsidP="00500165">
            <w:pPr>
              <w:rPr>
                <w:sz w:val="20"/>
                <w:szCs w:val="20"/>
                <w:lang w:val="en-GB"/>
              </w:rPr>
            </w:pPr>
            <w:r w:rsidRPr="00F16BAA">
              <w:rPr>
                <w:sz w:val="20"/>
                <w:szCs w:val="20"/>
                <w:lang w:val="en-GB"/>
              </w:rPr>
              <w:t>60</w:t>
            </w:r>
            <w:r w:rsidR="002E05E5" w:rsidRPr="00F16BAA">
              <w:rPr>
                <w:sz w:val="20"/>
                <w:szCs w:val="20"/>
                <w:lang w:val="en-GB"/>
              </w:rPr>
              <w:t>-69</w:t>
            </w:r>
          </w:p>
        </w:tc>
        <w:tc>
          <w:tcPr>
            <w:tcW w:w="10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2912C62" w14:textId="77777777" w:rsidR="002E05E5" w:rsidRPr="00F16BAA" w:rsidRDefault="002E05E5" w:rsidP="00500165">
            <w:pPr>
              <w:rPr>
                <w:sz w:val="20"/>
                <w:szCs w:val="20"/>
                <w:lang w:val="en-GB"/>
              </w:rPr>
            </w:pPr>
            <w:r w:rsidRPr="00F16BAA">
              <w:rPr>
                <w:sz w:val="20"/>
                <w:szCs w:val="20"/>
                <w:lang w:val="en-GB"/>
              </w:rPr>
              <w:t>DC</w:t>
            </w:r>
          </w:p>
        </w:tc>
        <w:tc>
          <w:tcPr>
            <w:tcW w:w="15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60AF66" w14:textId="77777777" w:rsidR="002E05E5" w:rsidRPr="00F16BAA" w:rsidRDefault="002E05E5" w:rsidP="00500165">
            <w:pPr>
              <w:rPr>
                <w:sz w:val="20"/>
                <w:szCs w:val="20"/>
                <w:lang w:val="en-GB"/>
              </w:rPr>
            </w:pPr>
            <w:r w:rsidRPr="00F16BAA">
              <w:rPr>
                <w:sz w:val="20"/>
                <w:szCs w:val="20"/>
                <w:lang w:val="en-GB"/>
              </w:rPr>
              <w:t>1.5</w:t>
            </w:r>
          </w:p>
        </w:tc>
        <w:tc>
          <w:tcPr>
            <w:tcW w:w="16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35C961" w14:textId="77777777" w:rsidR="002E05E5" w:rsidRPr="00F16BAA" w:rsidRDefault="002E05E5" w:rsidP="00500165">
            <w:pPr>
              <w:rPr>
                <w:sz w:val="20"/>
                <w:szCs w:val="20"/>
                <w:lang w:val="en-GB"/>
              </w:rPr>
            </w:pPr>
            <w:r w:rsidRPr="00F16BAA">
              <w:rPr>
                <w:sz w:val="20"/>
                <w:szCs w:val="20"/>
                <w:lang w:val="en-GB"/>
              </w:rPr>
              <w:t>D</w:t>
            </w:r>
          </w:p>
        </w:tc>
      </w:tr>
      <w:tr w:rsidR="002E05E5" w:rsidRPr="00F16BAA" w14:paraId="67EAE3A3"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A8FA40" w14:textId="77777777" w:rsidR="002E05E5" w:rsidRPr="00F16BAA" w:rsidRDefault="00BF62DC" w:rsidP="00BF62DC">
            <w:pPr>
              <w:rPr>
                <w:sz w:val="20"/>
                <w:szCs w:val="20"/>
                <w:lang w:val="en-GB"/>
              </w:rPr>
            </w:pPr>
            <w:r w:rsidRPr="00F16BAA">
              <w:rPr>
                <w:sz w:val="20"/>
                <w:szCs w:val="20"/>
                <w:lang w:val="en-GB"/>
              </w:rPr>
              <w:t>50</w:t>
            </w:r>
            <w:r w:rsidR="002E05E5" w:rsidRPr="00F16BAA">
              <w:rPr>
                <w:sz w:val="20"/>
                <w:szCs w:val="20"/>
                <w:lang w:val="en-GB"/>
              </w:rPr>
              <w:t>-</w:t>
            </w:r>
            <w:r w:rsidRPr="00F16BAA">
              <w:rPr>
                <w:sz w:val="20"/>
                <w:szCs w:val="20"/>
                <w:lang w:val="en-GB"/>
              </w:rPr>
              <w:t>59</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9525CA" w14:textId="77777777" w:rsidR="002E05E5" w:rsidRPr="00F16BAA" w:rsidRDefault="002E05E5" w:rsidP="00500165">
            <w:pPr>
              <w:rPr>
                <w:sz w:val="20"/>
                <w:szCs w:val="20"/>
                <w:lang w:val="en-GB"/>
              </w:rPr>
            </w:pPr>
            <w:r w:rsidRPr="00F16BAA">
              <w:rPr>
                <w:sz w:val="20"/>
                <w:szCs w:val="20"/>
                <w:lang w:val="en-GB"/>
              </w:rPr>
              <w:t>DD</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D7AD98" w14:textId="77777777" w:rsidR="002E05E5" w:rsidRPr="00F16BAA" w:rsidRDefault="002E05E5" w:rsidP="00500165">
            <w:pPr>
              <w:rPr>
                <w:sz w:val="20"/>
                <w:szCs w:val="20"/>
                <w:lang w:val="en-GB"/>
              </w:rPr>
            </w:pPr>
            <w:r w:rsidRPr="00F16BAA">
              <w:rPr>
                <w:sz w:val="20"/>
                <w:szCs w:val="20"/>
                <w:lang w:val="en-GB"/>
              </w:rPr>
              <w:t>1.0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2B79C2" w14:textId="77777777" w:rsidR="002E05E5" w:rsidRPr="00F16BAA" w:rsidRDefault="002E05E5" w:rsidP="00500165">
            <w:pPr>
              <w:rPr>
                <w:sz w:val="20"/>
                <w:szCs w:val="20"/>
                <w:lang w:val="en-GB"/>
              </w:rPr>
            </w:pPr>
            <w:r w:rsidRPr="00F16BAA">
              <w:rPr>
                <w:sz w:val="20"/>
                <w:szCs w:val="20"/>
                <w:lang w:val="en-GB"/>
              </w:rPr>
              <w:t>E</w:t>
            </w:r>
          </w:p>
        </w:tc>
      </w:tr>
      <w:tr w:rsidR="002E05E5" w:rsidRPr="00F16BAA" w14:paraId="09B62319" w14:textId="77777777" w:rsidTr="00AB08C6">
        <w:trPr>
          <w:jc w:val="center"/>
        </w:trPr>
        <w:tc>
          <w:tcPr>
            <w:tcW w:w="148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2BCE17" w14:textId="77777777" w:rsidR="002E05E5" w:rsidRPr="00F16BAA" w:rsidRDefault="002E05E5" w:rsidP="00500165">
            <w:pPr>
              <w:rPr>
                <w:sz w:val="20"/>
                <w:szCs w:val="20"/>
                <w:lang w:val="en-GB"/>
              </w:rPr>
            </w:pPr>
            <w:r w:rsidRPr="00F16BAA">
              <w:rPr>
                <w:sz w:val="20"/>
                <w:szCs w:val="20"/>
                <w:lang w:val="en-GB"/>
              </w:rPr>
              <w:lastRenderedPageBreak/>
              <w:t>49 and below</w:t>
            </w:r>
          </w:p>
        </w:tc>
        <w:tc>
          <w:tcPr>
            <w:tcW w:w="106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8E1515" w14:textId="77777777" w:rsidR="002E05E5" w:rsidRPr="00F16BAA" w:rsidRDefault="002E05E5" w:rsidP="00500165">
            <w:pPr>
              <w:rPr>
                <w:sz w:val="20"/>
                <w:szCs w:val="20"/>
                <w:lang w:val="en-GB"/>
              </w:rPr>
            </w:pPr>
            <w:r w:rsidRPr="00F16BAA">
              <w:rPr>
                <w:sz w:val="20"/>
                <w:szCs w:val="20"/>
                <w:lang w:val="en-GB"/>
              </w:rPr>
              <w:t>FF</w:t>
            </w:r>
          </w:p>
        </w:tc>
        <w:tc>
          <w:tcPr>
            <w:tcW w:w="15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CBA078" w14:textId="77777777" w:rsidR="002E05E5" w:rsidRPr="00F16BAA" w:rsidRDefault="002E05E5" w:rsidP="00500165">
            <w:pPr>
              <w:rPr>
                <w:sz w:val="20"/>
                <w:szCs w:val="20"/>
                <w:lang w:val="en-GB"/>
              </w:rPr>
            </w:pPr>
            <w:r w:rsidRPr="00F16BAA">
              <w:rPr>
                <w:sz w:val="20"/>
                <w:szCs w:val="20"/>
                <w:lang w:val="en-GB"/>
              </w:rPr>
              <w:t>0.0</w:t>
            </w:r>
          </w:p>
        </w:tc>
        <w:tc>
          <w:tcPr>
            <w:tcW w:w="16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D7ED44" w14:textId="77777777" w:rsidR="002E05E5" w:rsidRPr="00F16BAA" w:rsidRDefault="002E05E5" w:rsidP="00500165">
            <w:pPr>
              <w:rPr>
                <w:sz w:val="20"/>
                <w:szCs w:val="20"/>
                <w:lang w:val="en-GB"/>
              </w:rPr>
            </w:pPr>
            <w:r w:rsidRPr="00F16BAA">
              <w:rPr>
                <w:sz w:val="20"/>
                <w:szCs w:val="20"/>
                <w:lang w:val="en-GB"/>
              </w:rPr>
              <w:t>F</w:t>
            </w:r>
          </w:p>
        </w:tc>
      </w:tr>
    </w:tbl>
    <w:p w14:paraId="2B6D1DF2" w14:textId="77777777" w:rsidR="002E05E5" w:rsidRPr="00F16BAA" w:rsidRDefault="002E05E5" w:rsidP="00500165">
      <w:pPr>
        <w:rPr>
          <w:sz w:val="20"/>
          <w:szCs w:val="20"/>
          <w:lang w:val="en-GB"/>
        </w:rPr>
      </w:pPr>
      <w:r w:rsidRPr="00F16BAA">
        <w:rPr>
          <w:sz w:val="20"/>
          <w:szCs w:val="20"/>
          <w:lang w:val="en-GB"/>
        </w:rPr>
        <w:t>*for these ones, the higher grade is applied</w:t>
      </w:r>
    </w:p>
    <w:p w14:paraId="142298AB" w14:textId="77777777" w:rsidR="002E05E5" w:rsidRPr="00F16BAA" w:rsidRDefault="002E05E5" w:rsidP="00500165">
      <w:pPr>
        <w:rPr>
          <w:sz w:val="20"/>
          <w:szCs w:val="20"/>
          <w:lang w:val="en-GB"/>
        </w:rPr>
      </w:pPr>
      <w:r w:rsidRPr="00F16BAA">
        <w:rPr>
          <w:sz w:val="20"/>
          <w:szCs w:val="20"/>
          <w:lang w:val="en-GB"/>
        </w:rPr>
        <w:t>In order to be successful in a course, short cycle (associate degree) and first cycle (bachelor’s degree) students have to get a grade of at least DD, second cycle (master's degree) students have to get a grade of at least CC, and third cycle (Ph.D.) students have to get a grade of at least CB to pass a course. For courses which are not included in the cumulative GPA, students need to get a grade of S.</w:t>
      </w:r>
    </w:p>
    <w:p w14:paraId="0E47A41A" w14:textId="77777777" w:rsidR="002E05E5" w:rsidRPr="00F16BAA" w:rsidRDefault="002E05E5" w:rsidP="00500165">
      <w:pPr>
        <w:rPr>
          <w:sz w:val="20"/>
          <w:szCs w:val="20"/>
          <w:lang w:val="en-GB"/>
        </w:rPr>
      </w:pPr>
      <w:r w:rsidRPr="00F16BAA">
        <w:rPr>
          <w:sz w:val="20"/>
          <w:szCs w:val="20"/>
          <w:lang w:val="en-GB"/>
        </w:rPr>
        <w:t xml:space="preserve">Apart from that, each local grade has it is equivalent ECTS grade which makes it </w:t>
      </w:r>
      <w:r w:rsidR="00231E1A" w:rsidRPr="00F16BAA">
        <w:rPr>
          <w:sz w:val="20"/>
          <w:szCs w:val="20"/>
          <w:lang w:val="en-GB"/>
        </w:rPr>
        <w:t>easier</w:t>
      </w:r>
      <w:r w:rsidRPr="00F16BAA">
        <w:rPr>
          <w:sz w:val="20"/>
          <w:szCs w:val="20"/>
          <w:lang w:val="en-GB"/>
        </w:rPr>
        <w:t xml:space="preserve"> to transfer the grades of mobility periods of students. The chart above shows the ECTS grading system at </w:t>
      </w:r>
      <w:r w:rsidR="00063F5C" w:rsidRPr="00F16BAA">
        <w:rPr>
          <w:sz w:val="20"/>
          <w:szCs w:val="20"/>
          <w:lang w:val="en-GB"/>
        </w:rPr>
        <w:t>NEU</w:t>
      </w:r>
      <w:r w:rsidRPr="00F16BAA">
        <w:rPr>
          <w:sz w:val="20"/>
          <w:szCs w:val="20"/>
          <w:lang w:val="en-GB"/>
        </w:rPr>
        <w:t>.</w:t>
      </w:r>
    </w:p>
    <w:p w14:paraId="6D6F33F6" w14:textId="77777777" w:rsidR="002E05E5" w:rsidRPr="00F16BAA" w:rsidRDefault="002E05E5" w:rsidP="00500165">
      <w:pPr>
        <w:rPr>
          <w:sz w:val="20"/>
          <w:szCs w:val="20"/>
          <w:lang w:val="en-GB"/>
        </w:rPr>
      </w:pPr>
      <w:r w:rsidRPr="00F16BAA">
        <w:rPr>
          <w:sz w:val="20"/>
          <w:szCs w:val="20"/>
          <w:lang w:val="en-GB"/>
        </w:rPr>
        <w:t>Also, among the Letter Grades;</w:t>
      </w:r>
    </w:p>
    <w:tbl>
      <w:tblPr>
        <w:tblW w:w="5521"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12"/>
        <w:gridCol w:w="4709"/>
      </w:tblGrid>
      <w:tr w:rsidR="002E05E5" w:rsidRPr="00F16BAA" w14:paraId="20FAEF46"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E295F40" w14:textId="77777777" w:rsidR="002E05E5" w:rsidRPr="00F16BAA" w:rsidRDefault="002E05E5" w:rsidP="00500165">
            <w:pPr>
              <w:rPr>
                <w:sz w:val="20"/>
                <w:szCs w:val="20"/>
                <w:lang w:val="en-GB"/>
              </w:rPr>
            </w:pPr>
            <w:r w:rsidRPr="00F16BAA">
              <w:rPr>
                <w:sz w:val="20"/>
                <w:szCs w:val="20"/>
                <w:lang w:val="en-GB"/>
              </w:rPr>
              <w:t>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437EFE4" w14:textId="77777777" w:rsidR="002E05E5" w:rsidRPr="00F16BAA" w:rsidRDefault="002E05E5" w:rsidP="00500165">
            <w:pPr>
              <w:rPr>
                <w:sz w:val="20"/>
                <w:szCs w:val="20"/>
                <w:lang w:val="en-GB"/>
              </w:rPr>
            </w:pPr>
            <w:r w:rsidRPr="00F16BAA">
              <w:rPr>
                <w:sz w:val="20"/>
                <w:szCs w:val="20"/>
                <w:lang w:val="en-GB"/>
              </w:rPr>
              <w:t>Incomplete</w:t>
            </w:r>
          </w:p>
        </w:tc>
      </w:tr>
      <w:tr w:rsidR="002E05E5" w:rsidRPr="00F16BAA" w14:paraId="24F58D98"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5BA0434" w14:textId="77777777" w:rsidR="002E05E5" w:rsidRPr="00F16BAA" w:rsidRDefault="002E05E5" w:rsidP="00500165">
            <w:pPr>
              <w:rPr>
                <w:sz w:val="20"/>
                <w:szCs w:val="20"/>
                <w:lang w:val="en-GB"/>
              </w:rPr>
            </w:pPr>
            <w:r w:rsidRPr="00F16BAA">
              <w:rPr>
                <w:sz w:val="20"/>
                <w:szCs w:val="20"/>
                <w:lang w:val="en-GB"/>
              </w:rPr>
              <w:t>S</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C402C6F" w14:textId="77777777" w:rsidR="002E05E5" w:rsidRPr="00F16BAA" w:rsidRDefault="002E05E5" w:rsidP="00500165">
            <w:pPr>
              <w:rPr>
                <w:sz w:val="20"/>
                <w:szCs w:val="20"/>
                <w:lang w:val="en-GB"/>
              </w:rPr>
            </w:pPr>
            <w:r w:rsidRPr="00F16BAA">
              <w:rPr>
                <w:sz w:val="20"/>
                <w:szCs w:val="20"/>
                <w:lang w:val="en-GB"/>
              </w:rPr>
              <w:t>Satisfactory Completion</w:t>
            </w:r>
          </w:p>
        </w:tc>
      </w:tr>
      <w:tr w:rsidR="002E05E5" w:rsidRPr="00F16BAA" w14:paraId="06B8FE7E"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B45CFF0" w14:textId="77777777" w:rsidR="002E05E5" w:rsidRPr="00F16BAA" w:rsidRDefault="002E05E5" w:rsidP="00500165">
            <w:pPr>
              <w:rPr>
                <w:sz w:val="20"/>
                <w:szCs w:val="20"/>
                <w:lang w:val="en-GB"/>
              </w:rPr>
            </w:pPr>
            <w:r w:rsidRPr="00F16BAA">
              <w:rPr>
                <w:sz w:val="20"/>
                <w:szCs w:val="20"/>
                <w:lang w:val="en-GB"/>
              </w:rPr>
              <w:t>U</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0473495" w14:textId="77777777" w:rsidR="002E05E5" w:rsidRPr="00F16BAA" w:rsidRDefault="002E05E5" w:rsidP="00500165">
            <w:pPr>
              <w:rPr>
                <w:sz w:val="20"/>
                <w:szCs w:val="20"/>
                <w:lang w:val="en-GB"/>
              </w:rPr>
            </w:pPr>
            <w:r w:rsidRPr="00F16BAA">
              <w:rPr>
                <w:sz w:val="20"/>
                <w:szCs w:val="20"/>
                <w:lang w:val="en-GB"/>
              </w:rPr>
              <w:t>Unsatisfactory</w:t>
            </w:r>
          </w:p>
        </w:tc>
      </w:tr>
      <w:tr w:rsidR="002E05E5" w:rsidRPr="00F16BAA" w14:paraId="23BAE0BB"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07CA65" w14:textId="77777777" w:rsidR="002E05E5" w:rsidRPr="00F16BAA" w:rsidRDefault="002E05E5" w:rsidP="00500165">
            <w:pPr>
              <w:rPr>
                <w:sz w:val="20"/>
                <w:szCs w:val="20"/>
                <w:lang w:val="en-GB"/>
              </w:rPr>
            </w:pPr>
            <w:r w:rsidRPr="00F16BAA">
              <w:rPr>
                <w:sz w:val="20"/>
                <w:szCs w:val="20"/>
                <w:lang w:val="en-GB"/>
              </w:rPr>
              <w:t>P</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FEC3504" w14:textId="77777777" w:rsidR="002E05E5" w:rsidRPr="00F16BAA" w:rsidRDefault="002E05E5" w:rsidP="00500165">
            <w:pPr>
              <w:rPr>
                <w:sz w:val="20"/>
                <w:szCs w:val="20"/>
                <w:lang w:val="en-GB"/>
              </w:rPr>
            </w:pPr>
            <w:r w:rsidRPr="00F16BAA">
              <w:rPr>
                <w:sz w:val="20"/>
                <w:szCs w:val="20"/>
                <w:lang w:val="en-GB"/>
              </w:rPr>
              <w:t>Successful Progress</w:t>
            </w:r>
          </w:p>
        </w:tc>
      </w:tr>
      <w:tr w:rsidR="002E05E5" w:rsidRPr="00F16BAA" w14:paraId="53FB87A1"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4C1D4E" w14:textId="77777777" w:rsidR="002E05E5" w:rsidRPr="00F16BAA" w:rsidRDefault="002E05E5" w:rsidP="00500165">
            <w:pPr>
              <w:rPr>
                <w:sz w:val="20"/>
                <w:szCs w:val="20"/>
                <w:lang w:val="en-GB"/>
              </w:rPr>
            </w:pPr>
            <w:r w:rsidRPr="00F16BAA">
              <w:rPr>
                <w:sz w:val="20"/>
                <w:szCs w:val="20"/>
                <w:lang w:val="en-GB"/>
              </w:rPr>
              <w:t>NP</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A0D1C18" w14:textId="77777777" w:rsidR="002E05E5" w:rsidRPr="00F16BAA" w:rsidRDefault="002E05E5" w:rsidP="00500165">
            <w:pPr>
              <w:rPr>
                <w:sz w:val="20"/>
                <w:szCs w:val="20"/>
                <w:lang w:val="en-GB"/>
              </w:rPr>
            </w:pPr>
            <w:r w:rsidRPr="00F16BAA">
              <w:rPr>
                <w:sz w:val="20"/>
                <w:szCs w:val="20"/>
                <w:lang w:val="en-GB"/>
              </w:rPr>
              <w:t>Not Successful Progress</w:t>
            </w:r>
          </w:p>
        </w:tc>
      </w:tr>
      <w:tr w:rsidR="002E05E5" w:rsidRPr="00F16BAA" w14:paraId="009C2E6D"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38F0D31" w14:textId="77777777" w:rsidR="002E05E5" w:rsidRPr="00F16BAA" w:rsidRDefault="002E05E5" w:rsidP="00500165">
            <w:pPr>
              <w:rPr>
                <w:sz w:val="20"/>
                <w:szCs w:val="20"/>
                <w:lang w:val="en-GB"/>
              </w:rPr>
            </w:pPr>
            <w:r w:rsidRPr="00F16BAA">
              <w:rPr>
                <w:sz w:val="20"/>
                <w:szCs w:val="20"/>
                <w:lang w:val="en-GB"/>
              </w:rPr>
              <w:t>EX</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1FA0B9C" w14:textId="77777777" w:rsidR="002E05E5" w:rsidRPr="00F16BAA" w:rsidRDefault="002E05E5" w:rsidP="00500165">
            <w:pPr>
              <w:rPr>
                <w:sz w:val="20"/>
                <w:szCs w:val="20"/>
                <w:lang w:val="en-GB"/>
              </w:rPr>
            </w:pPr>
            <w:r w:rsidRPr="00F16BAA">
              <w:rPr>
                <w:sz w:val="20"/>
                <w:szCs w:val="20"/>
                <w:lang w:val="en-GB"/>
              </w:rPr>
              <w:t>Exempt</w:t>
            </w:r>
          </w:p>
        </w:tc>
      </w:tr>
      <w:tr w:rsidR="002E05E5" w:rsidRPr="00F16BAA" w14:paraId="090360A7"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ADBB68" w14:textId="77777777" w:rsidR="002E05E5" w:rsidRPr="00F16BAA" w:rsidRDefault="002E05E5" w:rsidP="00500165">
            <w:pPr>
              <w:rPr>
                <w:sz w:val="20"/>
                <w:szCs w:val="20"/>
                <w:lang w:val="en-GB"/>
              </w:rPr>
            </w:pPr>
            <w:r w:rsidRPr="00F16BAA">
              <w:rPr>
                <w:sz w:val="20"/>
                <w:szCs w:val="20"/>
                <w:lang w:val="en-GB"/>
              </w:rPr>
              <w:t>NI</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DFB33E9" w14:textId="77777777" w:rsidR="002E05E5" w:rsidRPr="00F16BAA" w:rsidRDefault="002E05E5" w:rsidP="00500165">
            <w:pPr>
              <w:rPr>
                <w:sz w:val="20"/>
                <w:szCs w:val="20"/>
                <w:lang w:val="en-GB"/>
              </w:rPr>
            </w:pPr>
            <w:r w:rsidRPr="00F16BAA">
              <w:rPr>
                <w:sz w:val="20"/>
                <w:szCs w:val="20"/>
                <w:lang w:val="en-GB"/>
              </w:rPr>
              <w:t>Not included</w:t>
            </w:r>
          </w:p>
        </w:tc>
      </w:tr>
      <w:tr w:rsidR="002E05E5" w:rsidRPr="00F16BAA" w14:paraId="79D34ED0"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19F9A38" w14:textId="77777777" w:rsidR="002E05E5" w:rsidRPr="00F16BAA" w:rsidRDefault="002E05E5" w:rsidP="00500165">
            <w:pPr>
              <w:rPr>
                <w:sz w:val="20"/>
                <w:szCs w:val="20"/>
                <w:lang w:val="en-GB"/>
              </w:rPr>
            </w:pPr>
            <w:r w:rsidRPr="00F16BAA">
              <w:rPr>
                <w:sz w:val="20"/>
                <w:szCs w:val="20"/>
                <w:lang w:val="en-GB"/>
              </w:rPr>
              <w:t>W</w:t>
            </w:r>
          </w:p>
        </w:tc>
        <w:tc>
          <w:tcPr>
            <w:tcW w:w="470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2EC2EFC" w14:textId="77777777" w:rsidR="002E05E5" w:rsidRPr="00F16BAA" w:rsidRDefault="002E05E5" w:rsidP="00500165">
            <w:pPr>
              <w:rPr>
                <w:sz w:val="20"/>
                <w:szCs w:val="20"/>
                <w:lang w:val="en-GB"/>
              </w:rPr>
            </w:pPr>
            <w:r w:rsidRPr="00F16BAA">
              <w:rPr>
                <w:sz w:val="20"/>
                <w:szCs w:val="20"/>
                <w:lang w:val="en-GB"/>
              </w:rPr>
              <w:t>Withdrawal</w:t>
            </w:r>
          </w:p>
        </w:tc>
      </w:tr>
      <w:tr w:rsidR="002E05E5" w:rsidRPr="00F16BAA" w14:paraId="65DFF809" w14:textId="77777777" w:rsidTr="006D4524">
        <w:trPr>
          <w:jc w:val="center"/>
        </w:trPr>
        <w:tc>
          <w:tcPr>
            <w:tcW w:w="812"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A837687" w14:textId="77777777" w:rsidR="002E05E5" w:rsidRPr="00F16BAA" w:rsidRDefault="002E05E5" w:rsidP="00500165">
            <w:pPr>
              <w:rPr>
                <w:sz w:val="20"/>
                <w:szCs w:val="20"/>
                <w:lang w:val="en-GB"/>
              </w:rPr>
            </w:pPr>
            <w:r w:rsidRPr="00F16BAA">
              <w:rPr>
                <w:sz w:val="20"/>
                <w:szCs w:val="20"/>
                <w:lang w:val="en-GB"/>
              </w:rPr>
              <w:t>NA </w:t>
            </w:r>
          </w:p>
        </w:tc>
        <w:tc>
          <w:tcPr>
            <w:tcW w:w="4709"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066E159" w14:textId="77777777" w:rsidR="002E05E5" w:rsidRPr="00F16BAA" w:rsidRDefault="002E05E5" w:rsidP="00500165">
            <w:pPr>
              <w:rPr>
                <w:sz w:val="20"/>
                <w:szCs w:val="20"/>
                <w:lang w:val="en-GB"/>
              </w:rPr>
            </w:pPr>
            <w:r w:rsidRPr="00F16BAA">
              <w:rPr>
                <w:sz w:val="20"/>
                <w:szCs w:val="20"/>
                <w:lang w:val="en-GB"/>
              </w:rPr>
              <w:t>Non-Attendance</w:t>
            </w:r>
          </w:p>
        </w:tc>
      </w:tr>
    </w:tbl>
    <w:p w14:paraId="2647C65D" w14:textId="77777777" w:rsidR="006D4524" w:rsidRPr="00F16BAA" w:rsidRDefault="006D4524" w:rsidP="00500165">
      <w:pPr>
        <w:rPr>
          <w:sz w:val="20"/>
          <w:szCs w:val="20"/>
          <w:lang w:val="en-GB"/>
        </w:rPr>
      </w:pPr>
    </w:p>
    <w:p w14:paraId="5C3B4FE7" w14:textId="22B5749F" w:rsidR="002E05E5" w:rsidRPr="00F16BAA" w:rsidRDefault="002E05E5" w:rsidP="00500165">
      <w:pPr>
        <w:rPr>
          <w:sz w:val="20"/>
          <w:szCs w:val="20"/>
          <w:lang w:val="en-GB"/>
        </w:rPr>
      </w:pPr>
      <w:r w:rsidRPr="00F16BAA">
        <w:rPr>
          <w:sz w:val="20"/>
          <w:szCs w:val="20"/>
          <w:lang w:val="en-GB"/>
        </w:rPr>
        <w:t>Grade of I (Incomplete), is given to students who are not able to meet all the course requirements at the end of the semester or summer school due to a valid justification accepted by the instructor. Students who receive a letter grade “I” must complete their missing course requirements and receive a letter grade within one week following the date the end of semester grades or summer school grades submitted. However, in the event of special cases, this period can be extended until two weeks before the beginning of registration for the next semester, upon the recommendation of the respective Graduate School department head and the decision of that academic unit’s administrative board. Otherwise, grade of “I” will automatically become grade of FF, or grade of U.</w:t>
      </w:r>
    </w:p>
    <w:p w14:paraId="6A753A91" w14:textId="77777777" w:rsidR="002E05E5" w:rsidRPr="00F16BAA" w:rsidRDefault="002E05E5" w:rsidP="00500165">
      <w:pPr>
        <w:rPr>
          <w:sz w:val="20"/>
          <w:szCs w:val="20"/>
          <w:lang w:val="en-GB"/>
        </w:rPr>
      </w:pPr>
      <w:r w:rsidRPr="00F16BAA">
        <w:rPr>
          <w:sz w:val="20"/>
          <w:szCs w:val="20"/>
          <w:lang w:val="en-GB"/>
        </w:rPr>
        <w:t>Grade of S (Satisfactory) is given to students who are successful in non-credited courses.</w:t>
      </w:r>
    </w:p>
    <w:p w14:paraId="2E54AADD" w14:textId="77777777" w:rsidR="002E05E5" w:rsidRPr="00F16BAA" w:rsidRDefault="002E05E5" w:rsidP="00500165">
      <w:pPr>
        <w:rPr>
          <w:sz w:val="20"/>
          <w:szCs w:val="20"/>
          <w:lang w:val="en-GB"/>
        </w:rPr>
      </w:pPr>
      <w:r w:rsidRPr="00F16BAA">
        <w:rPr>
          <w:sz w:val="20"/>
          <w:szCs w:val="20"/>
          <w:lang w:val="en-GB"/>
        </w:rPr>
        <w:t>Grade of U (Unsatisfactory) is given to students who are unsuccessful in non-credited courses.</w:t>
      </w:r>
    </w:p>
    <w:p w14:paraId="012BA021" w14:textId="77777777" w:rsidR="002E05E5" w:rsidRPr="00F16BAA" w:rsidRDefault="002E05E5" w:rsidP="00500165">
      <w:pPr>
        <w:rPr>
          <w:sz w:val="20"/>
          <w:szCs w:val="20"/>
          <w:lang w:val="en-GB"/>
        </w:rPr>
      </w:pPr>
      <w:r w:rsidRPr="00F16BAA">
        <w:rPr>
          <w:sz w:val="20"/>
          <w:szCs w:val="20"/>
          <w:lang w:val="en-GB"/>
        </w:rPr>
        <w:t>Grade of P (Successful Progress) is given to students, who continue to the courses that are not included in the GPA that has a period exceeding one semester, and regularly performs the academic studies for the respective semester.</w:t>
      </w:r>
    </w:p>
    <w:p w14:paraId="01AABC2D" w14:textId="77777777" w:rsidR="002E05E5" w:rsidRPr="00F16BAA" w:rsidRDefault="002E05E5" w:rsidP="00500165">
      <w:pPr>
        <w:rPr>
          <w:sz w:val="20"/>
          <w:szCs w:val="20"/>
          <w:lang w:val="en-GB"/>
        </w:rPr>
      </w:pPr>
      <w:r w:rsidRPr="00F16BAA">
        <w:rPr>
          <w:sz w:val="20"/>
          <w:szCs w:val="20"/>
          <w:lang w:val="en-GB"/>
        </w:rPr>
        <w:t>Grade of NP (Not Successful Progress) is given to students, who do not regularly perform the academic studies for the respective semester for courses that are not included in the GPA and have a period exceeding one semester.</w:t>
      </w:r>
    </w:p>
    <w:p w14:paraId="0E01C7F1" w14:textId="77777777" w:rsidR="002E05E5" w:rsidRPr="00F16BAA" w:rsidRDefault="002E05E5" w:rsidP="00500165">
      <w:pPr>
        <w:rPr>
          <w:sz w:val="20"/>
          <w:szCs w:val="20"/>
          <w:lang w:val="en-GB"/>
        </w:rPr>
      </w:pPr>
      <w:r w:rsidRPr="00F16BAA">
        <w:rPr>
          <w:sz w:val="20"/>
          <w:szCs w:val="20"/>
          <w:lang w:val="en-GB"/>
        </w:rPr>
        <w:lastRenderedPageBreak/>
        <w:t>Grade of EX (Exempt), is given to students who are exempt from some of the courses in the curriculum.</w:t>
      </w:r>
    </w:p>
    <w:p w14:paraId="7560335D" w14:textId="77777777" w:rsidR="002E05E5" w:rsidRPr="00F16BAA" w:rsidRDefault="002E05E5" w:rsidP="00500165">
      <w:pPr>
        <w:rPr>
          <w:sz w:val="20"/>
          <w:szCs w:val="20"/>
          <w:lang w:val="en-GB"/>
        </w:rPr>
      </w:pPr>
      <w:r w:rsidRPr="00F16BAA">
        <w:rPr>
          <w:sz w:val="20"/>
          <w:szCs w:val="20"/>
          <w:lang w:val="en-GB"/>
        </w:rPr>
        <w:t>Grade of NI (Not included) is issued to identify the courses taken by the student in the program or programs which are not included in the GPA of the student. This grade is reported in the students’ transcripts with the respective letter grade. Such courses are not counted as the courses in the program that the student is registered to.</w:t>
      </w:r>
    </w:p>
    <w:p w14:paraId="069F5AEE" w14:textId="3D3385AF" w:rsidR="002E05E5" w:rsidRPr="00F16BAA" w:rsidRDefault="002E05E5" w:rsidP="00500165">
      <w:pPr>
        <w:rPr>
          <w:sz w:val="20"/>
          <w:szCs w:val="20"/>
          <w:lang w:val="en-GB"/>
        </w:rPr>
      </w:pPr>
      <w:r w:rsidRPr="00F16BAA">
        <w:rPr>
          <w:sz w:val="20"/>
          <w:szCs w:val="20"/>
          <w:lang w:val="en-GB"/>
        </w:rPr>
        <w:t xml:space="preserve">Grade of W (Withdrawal) is used for the courses that the student withdraws from in the first ten weeks of the semester following the add/drop period, upon the recommendation of his/ her advisor and the permission of the instructor that teaches the course. A student is not allowed to withdraw from courses during the first two semesters of his/ her associate/undergraduate degree program and from those courses he/she has to repeat and received grade “W” before, which are not included in the grade average. A student is allowed to withdraw from two courses at the most during his/ her associate degree study, and </w:t>
      </w:r>
      <w:r w:rsidR="00D873A8" w:rsidRPr="00F16BAA">
        <w:rPr>
          <w:sz w:val="20"/>
          <w:szCs w:val="20"/>
          <w:lang w:val="en-GB"/>
        </w:rPr>
        <w:t>four</w:t>
      </w:r>
      <w:r w:rsidRPr="00F16BAA">
        <w:rPr>
          <w:sz w:val="20"/>
          <w:szCs w:val="20"/>
          <w:lang w:val="en-GB"/>
        </w:rPr>
        <w:t xml:space="preserve"> courses during his/her undergraduate study upon the recommendation of the advisor and the permission of the instructor that teaches the course. A student has to take the course that he/she withdrew from, the first semester in which it is offered</w:t>
      </w:r>
      <w:r w:rsidR="00AA045A" w:rsidRPr="00F16BAA">
        <w:rPr>
          <w:sz w:val="20"/>
          <w:szCs w:val="20"/>
          <w:lang w:val="en-GB"/>
        </w:rPr>
        <w:t>.</w:t>
      </w:r>
    </w:p>
    <w:p w14:paraId="2A701A21" w14:textId="00BDA895" w:rsidR="002E05E5" w:rsidRPr="00F16BAA" w:rsidRDefault="002E05E5" w:rsidP="00500165">
      <w:pPr>
        <w:rPr>
          <w:sz w:val="20"/>
          <w:szCs w:val="20"/>
          <w:lang w:val="en-GB"/>
        </w:rPr>
      </w:pPr>
      <w:r w:rsidRPr="00F16BAA">
        <w:rPr>
          <w:sz w:val="20"/>
          <w:szCs w:val="20"/>
          <w:lang w:val="en-GB"/>
        </w:rPr>
        <w:t xml:space="preserve">Grade “NA” (Non-Attendance) is issued by the instructor for students who fail to fulfil the attendance and/or requirements of the course and/or who lose their right to take the end of semester exam because they failed to take any of the exams administered throughout the semester. Grade “NA” is </w:t>
      </w:r>
      <w:r w:rsidR="0047499D" w:rsidRPr="00F16BAA">
        <w:rPr>
          <w:sz w:val="20"/>
          <w:szCs w:val="20"/>
          <w:lang w:val="en-GB"/>
        </w:rPr>
        <w:t xml:space="preserve">not considered </w:t>
      </w:r>
      <w:r w:rsidR="000C76B1" w:rsidRPr="00F16BAA">
        <w:rPr>
          <w:sz w:val="20"/>
          <w:szCs w:val="20"/>
          <w:lang w:val="en-GB"/>
        </w:rPr>
        <w:t>in the average calculations</w:t>
      </w:r>
      <w:r w:rsidRPr="00F16BAA">
        <w:rPr>
          <w:sz w:val="20"/>
          <w:szCs w:val="20"/>
          <w:lang w:val="en-GB"/>
        </w:rPr>
        <w:t>.</w:t>
      </w:r>
    </w:p>
    <w:p w14:paraId="29A72A46" w14:textId="77777777" w:rsidR="002E05E5" w:rsidRPr="00F16BAA" w:rsidRDefault="002E05E5" w:rsidP="00500165">
      <w:pPr>
        <w:rPr>
          <w:sz w:val="20"/>
          <w:szCs w:val="20"/>
          <w:lang w:val="en-GB"/>
        </w:rPr>
      </w:pPr>
      <w:r w:rsidRPr="00F16BAA">
        <w:rPr>
          <w:sz w:val="20"/>
          <w:szCs w:val="20"/>
          <w:lang w:val="en-GB"/>
        </w:rPr>
        <w:t>Both the ECTS grades and the local grades of the students are displayed on the official transcript of the students.</w:t>
      </w:r>
    </w:p>
    <w:p w14:paraId="0D0D8172" w14:textId="77777777" w:rsidR="00F42B8D" w:rsidRPr="00F16BAA" w:rsidRDefault="00F42B8D" w:rsidP="00500165">
      <w:pPr>
        <w:rPr>
          <w:b/>
          <w:sz w:val="20"/>
          <w:szCs w:val="20"/>
          <w:lang w:val="en-GB"/>
        </w:rPr>
      </w:pPr>
    </w:p>
    <w:p w14:paraId="5A2BA6DD"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GRADUATION REQUIREMENTS</w:t>
      </w:r>
    </w:p>
    <w:p w14:paraId="57AD4BD1" w14:textId="77777777" w:rsidR="002E05E5" w:rsidRPr="00F16BAA" w:rsidRDefault="002E05E5" w:rsidP="00500165">
      <w:pPr>
        <w:rPr>
          <w:sz w:val="20"/>
          <w:szCs w:val="20"/>
          <w:lang w:val="en-GB"/>
        </w:rPr>
      </w:pPr>
    </w:p>
    <w:p w14:paraId="2E428178" w14:textId="77777777" w:rsidR="002E05E5" w:rsidRPr="00F16BAA" w:rsidRDefault="002E05E5" w:rsidP="00500165">
      <w:pPr>
        <w:rPr>
          <w:sz w:val="20"/>
          <w:szCs w:val="20"/>
          <w:lang w:val="en-GB"/>
        </w:rPr>
      </w:pPr>
      <w:r w:rsidRPr="00F16BAA">
        <w:rPr>
          <w:sz w:val="20"/>
          <w:szCs w:val="20"/>
          <w:lang w:val="en-GB"/>
        </w:rPr>
        <w:t xml:space="preserve">In order to graduate from this </w:t>
      </w:r>
      <w:r w:rsidR="00787C76" w:rsidRPr="00F16BAA">
        <w:rPr>
          <w:sz w:val="20"/>
          <w:szCs w:val="20"/>
          <w:lang w:val="en-GB"/>
        </w:rPr>
        <w:t>undergraduate</w:t>
      </w:r>
      <w:r w:rsidRPr="00F16BAA">
        <w:rPr>
          <w:sz w:val="20"/>
          <w:szCs w:val="20"/>
          <w:lang w:val="en-GB"/>
        </w:rPr>
        <w:t xml:space="preserve"> program, the students are required;</w:t>
      </w:r>
    </w:p>
    <w:p w14:paraId="486DABB0" w14:textId="77777777" w:rsidR="002E05E5" w:rsidRPr="00F16BAA" w:rsidRDefault="002E05E5" w:rsidP="00500165">
      <w:pPr>
        <w:rPr>
          <w:sz w:val="20"/>
          <w:szCs w:val="20"/>
          <w:lang w:val="en-GB"/>
        </w:rPr>
      </w:pPr>
      <w:r w:rsidRPr="00F16BAA">
        <w:rPr>
          <w:sz w:val="20"/>
          <w:szCs w:val="20"/>
          <w:lang w:val="en-GB"/>
        </w:rPr>
        <w:t>to succeed in all of the courses listed in the curriculum of the program by getting the grade of at least DD/S with a minimum of 240 ECTS</w:t>
      </w:r>
    </w:p>
    <w:p w14:paraId="326069A3" w14:textId="77777777" w:rsidR="002E05E5" w:rsidRPr="00F16BAA" w:rsidRDefault="002E05E5" w:rsidP="00500165">
      <w:pPr>
        <w:rPr>
          <w:sz w:val="20"/>
          <w:szCs w:val="20"/>
          <w:lang w:val="en-GB"/>
        </w:rPr>
      </w:pPr>
      <w:r w:rsidRPr="00F16BAA">
        <w:rPr>
          <w:sz w:val="20"/>
          <w:szCs w:val="20"/>
          <w:lang w:val="en-GB"/>
        </w:rPr>
        <w:t>to have a Cumulative Grade Point Average (CGPA) of 2.00 out of 4.00</w:t>
      </w:r>
    </w:p>
    <w:p w14:paraId="37C15EDE" w14:textId="77777777" w:rsidR="002E05E5" w:rsidRPr="00F16BAA" w:rsidRDefault="002E05E5" w:rsidP="00500165">
      <w:pPr>
        <w:rPr>
          <w:sz w:val="20"/>
          <w:szCs w:val="20"/>
          <w:lang w:val="en-GB"/>
        </w:rPr>
      </w:pPr>
      <w:r w:rsidRPr="00F16BAA">
        <w:rPr>
          <w:sz w:val="20"/>
          <w:szCs w:val="20"/>
          <w:lang w:val="en-GB"/>
        </w:rPr>
        <w:t>to complete their compulsory internship in a specified duration and quality.</w:t>
      </w:r>
    </w:p>
    <w:p w14:paraId="10613D86" w14:textId="77777777" w:rsidR="00F42B8D" w:rsidRPr="00F16BAA" w:rsidRDefault="00F42B8D" w:rsidP="00F42B8D">
      <w:pPr>
        <w:rPr>
          <w:b/>
          <w:sz w:val="20"/>
          <w:szCs w:val="20"/>
          <w:lang w:val="en-GB"/>
        </w:rPr>
      </w:pPr>
    </w:p>
    <w:p w14:paraId="7D81ED1B"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MODE OF STUDY</w:t>
      </w:r>
    </w:p>
    <w:p w14:paraId="7C72242F" w14:textId="77777777" w:rsidR="002E05E5" w:rsidRPr="00F16BAA" w:rsidRDefault="002E05E5" w:rsidP="00500165">
      <w:pPr>
        <w:rPr>
          <w:sz w:val="20"/>
          <w:szCs w:val="20"/>
          <w:lang w:val="en-GB"/>
        </w:rPr>
      </w:pPr>
      <w:r w:rsidRPr="00F16BAA">
        <w:rPr>
          <w:sz w:val="20"/>
          <w:szCs w:val="20"/>
          <w:lang w:val="en-GB"/>
        </w:rPr>
        <w:t>This is a full time program.</w:t>
      </w:r>
    </w:p>
    <w:p w14:paraId="41E3172F" w14:textId="77777777" w:rsidR="00B049C3" w:rsidRPr="00F16BAA" w:rsidRDefault="00B049C3" w:rsidP="00500165">
      <w:pPr>
        <w:rPr>
          <w:sz w:val="20"/>
          <w:szCs w:val="20"/>
          <w:lang w:val="en-GB"/>
        </w:rPr>
      </w:pPr>
    </w:p>
    <w:p w14:paraId="3FFD4682"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PROGRAM DIRECTOR (OR EQUIVALENT)</w:t>
      </w:r>
    </w:p>
    <w:p w14:paraId="7286BA4C" w14:textId="77777777" w:rsidR="002E05E5" w:rsidRPr="00F16BAA" w:rsidRDefault="002E05E5" w:rsidP="00500165">
      <w:pPr>
        <w:rPr>
          <w:sz w:val="20"/>
          <w:szCs w:val="20"/>
          <w:lang w:val="en-GB"/>
        </w:rPr>
      </w:pPr>
    </w:p>
    <w:p w14:paraId="35A5E3FB" w14:textId="532ED08C" w:rsidR="00787C76" w:rsidRPr="00F16BAA" w:rsidRDefault="003A75B7" w:rsidP="00500165">
      <w:pPr>
        <w:rPr>
          <w:b/>
          <w:sz w:val="20"/>
          <w:szCs w:val="20"/>
          <w:lang w:val="en-GB"/>
        </w:rPr>
      </w:pPr>
      <w:r>
        <w:rPr>
          <w:sz w:val="20"/>
          <w:szCs w:val="20"/>
          <w:lang w:val="en-GB"/>
        </w:rPr>
        <w:t xml:space="preserve">Associated Prof Dr  </w:t>
      </w:r>
      <w:proofErr w:type="spellStart"/>
      <w:r>
        <w:rPr>
          <w:sz w:val="20"/>
          <w:szCs w:val="20"/>
          <w:lang w:val="en-GB"/>
        </w:rPr>
        <w:t>Meryem</w:t>
      </w:r>
      <w:proofErr w:type="spellEnd"/>
      <w:r>
        <w:rPr>
          <w:sz w:val="20"/>
          <w:szCs w:val="20"/>
          <w:lang w:val="en-GB"/>
        </w:rPr>
        <w:t xml:space="preserve"> </w:t>
      </w:r>
      <w:proofErr w:type="spellStart"/>
      <w:r>
        <w:rPr>
          <w:sz w:val="20"/>
          <w:szCs w:val="20"/>
          <w:lang w:val="en-GB"/>
        </w:rPr>
        <w:t>Güvenir</w:t>
      </w:r>
      <w:proofErr w:type="spellEnd"/>
      <w:r w:rsidR="00097FA1" w:rsidRPr="00F16BAA">
        <w:rPr>
          <w:sz w:val="20"/>
          <w:szCs w:val="20"/>
          <w:lang w:val="en-GB"/>
        </w:rPr>
        <w:t>,</w:t>
      </w:r>
      <w:r w:rsidR="00787C76" w:rsidRPr="00F16BAA">
        <w:rPr>
          <w:sz w:val="20"/>
          <w:szCs w:val="20"/>
          <w:lang w:val="en-GB"/>
        </w:rPr>
        <w:t xml:space="preserve"> </w:t>
      </w:r>
      <w:r w:rsidR="006D4524" w:rsidRPr="00F16BAA">
        <w:rPr>
          <w:sz w:val="20"/>
          <w:szCs w:val="20"/>
          <w:lang w:val="en-GB"/>
        </w:rPr>
        <w:t>Head of Department</w:t>
      </w:r>
      <w:r w:rsidR="00787C76" w:rsidRPr="00F16BAA">
        <w:rPr>
          <w:sz w:val="20"/>
          <w:szCs w:val="20"/>
          <w:lang w:val="en-GB"/>
        </w:rPr>
        <w:t>,</w:t>
      </w:r>
      <w:r w:rsidR="00063F5C" w:rsidRPr="00F16BAA">
        <w:rPr>
          <w:sz w:val="20"/>
          <w:szCs w:val="20"/>
          <w:lang w:val="en-GB"/>
        </w:rPr>
        <w:t xml:space="preserve"> </w:t>
      </w:r>
      <w:r w:rsidR="00A60A23">
        <w:rPr>
          <w:sz w:val="20"/>
          <w:szCs w:val="20"/>
          <w:lang w:val="en-GB"/>
        </w:rPr>
        <w:t>Vocational School of Health Sciences</w:t>
      </w:r>
      <w:bookmarkStart w:id="0" w:name="_GoBack"/>
      <w:bookmarkEnd w:id="0"/>
      <w:r w:rsidR="006D4524" w:rsidRPr="00F16BAA">
        <w:rPr>
          <w:sz w:val="20"/>
          <w:szCs w:val="20"/>
          <w:lang w:val="en-GB"/>
        </w:rPr>
        <w:t>, Near East University</w:t>
      </w:r>
      <w:r w:rsidR="002E05E5" w:rsidRPr="00F16BAA">
        <w:rPr>
          <w:sz w:val="20"/>
          <w:szCs w:val="20"/>
          <w:lang w:val="en-GB"/>
        </w:rPr>
        <w:t xml:space="preserve"> </w:t>
      </w:r>
    </w:p>
    <w:p w14:paraId="3827DD17" w14:textId="77777777" w:rsidR="00097FA1" w:rsidRPr="00F16BAA" w:rsidRDefault="00097FA1" w:rsidP="00500165">
      <w:pPr>
        <w:rPr>
          <w:b/>
          <w:sz w:val="20"/>
          <w:szCs w:val="20"/>
          <w:lang w:val="en-GB"/>
        </w:rPr>
      </w:pPr>
    </w:p>
    <w:p w14:paraId="6C598B14" w14:textId="77777777" w:rsidR="00BE230F" w:rsidRPr="00F16BAA" w:rsidRDefault="00F42B8D" w:rsidP="00F42B8D">
      <w:pPr>
        <w:pStyle w:val="ListeParagraf"/>
        <w:numPr>
          <w:ilvl w:val="0"/>
          <w:numId w:val="15"/>
        </w:numPr>
        <w:rPr>
          <w:b/>
          <w:sz w:val="20"/>
          <w:szCs w:val="20"/>
          <w:lang w:val="en-GB"/>
        </w:rPr>
      </w:pPr>
      <w:r w:rsidRPr="00F16BAA">
        <w:rPr>
          <w:b/>
          <w:sz w:val="20"/>
          <w:szCs w:val="20"/>
          <w:lang w:val="en-GB"/>
        </w:rPr>
        <w:t>EVALUATION QUESTIONNAIRES</w:t>
      </w:r>
    </w:p>
    <w:p w14:paraId="4239624C" w14:textId="77777777" w:rsidR="002E05E5" w:rsidRPr="00F16BAA" w:rsidRDefault="002E05E5" w:rsidP="00500165">
      <w:pPr>
        <w:rPr>
          <w:sz w:val="20"/>
          <w:szCs w:val="20"/>
          <w:lang w:val="en-GB"/>
        </w:rPr>
      </w:pPr>
      <w:r w:rsidRPr="00F16BAA">
        <w:rPr>
          <w:sz w:val="20"/>
          <w:szCs w:val="20"/>
          <w:lang w:val="en-GB"/>
        </w:rPr>
        <w:t>Evaluation Survey</w:t>
      </w:r>
    </w:p>
    <w:p w14:paraId="2E7CC3F8" w14:textId="77777777" w:rsidR="002E05E5" w:rsidRPr="00F16BAA" w:rsidRDefault="002E05E5" w:rsidP="00500165">
      <w:pPr>
        <w:rPr>
          <w:sz w:val="20"/>
          <w:szCs w:val="20"/>
          <w:lang w:val="en-GB"/>
        </w:rPr>
      </w:pPr>
      <w:r w:rsidRPr="00F16BAA">
        <w:rPr>
          <w:sz w:val="20"/>
          <w:szCs w:val="20"/>
          <w:lang w:val="en-GB"/>
        </w:rPr>
        <w:t>Graduation Survey</w:t>
      </w:r>
    </w:p>
    <w:p w14:paraId="0376CA14" w14:textId="77777777" w:rsidR="002E05E5" w:rsidRPr="00F16BAA" w:rsidRDefault="002E05E5" w:rsidP="00500165">
      <w:pPr>
        <w:rPr>
          <w:sz w:val="20"/>
          <w:szCs w:val="20"/>
          <w:lang w:val="en-GB"/>
        </w:rPr>
      </w:pPr>
      <w:r w:rsidRPr="00F16BAA">
        <w:rPr>
          <w:sz w:val="20"/>
          <w:szCs w:val="20"/>
          <w:lang w:val="en-GB"/>
        </w:rPr>
        <w:t>Satisfaction Survey</w:t>
      </w:r>
    </w:p>
    <w:p w14:paraId="7F331197" w14:textId="77777777" w:rsidR="002E05E5" w:rsidRPr="00F16BAA" w:rsidRDefault="002E05E5" w:rsidP="00500165">
      <w:pPr>
        <w:rPr>
          <w:sz w:val="20"/>
          <w:szCs w:val="20"/>
          <w:lang w:val="en-GB"/>
        </w:rPr>
      </w:pPr>
    </w:p>
    <w:p w14:paraId="6536D420" w14:textId="77777777" w:rsidR="002E05E5" w:rsidRPr="00F16BAA" w:rsidRDefault="002E05E5" w:rsidP="00500165">
      <w:pPr>
        <w:rPr>
          <w:sz w:val="20"/>
          <w:szCs w:val="20"/>
          <w:lang w:val="en-GB"/>
        </w:rPr>
      </w:pPr>
    </w:p>
    <w:sectPr w:rsidR="002E05E5" w:rsidRPr="00F16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1E2"/>
    <w:multiLevelType w:val="multilevel"/>
    <w:tmpl w:val="CE9C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4C7B"/>
    <w:multiLevelType w:val="multilevel"/>
    <w:tmpl w:val="BCB4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0A0E"/>
    <w:multiLevelType w:val="multilevel"/>
    <w:tmpl w:val="D8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D1C0D"/>
    <w:multiLevelType w:val="hybridMultilevel"/>
    <w:tmpl w:val="6A54AF8A"/>
    <w:lvl w:ilvl="0" w:tplc="FACAA65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73482"/>
    <w:multiLevelType w:val="multilevel"/>
    <w:tmpl w:val="438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60DBC"/>
    <w:multiLevelType w:val="multilevel"/>
    <w:tmpl w:val="2D1C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067AE"/>
    <w:multiLevelType w:val="multilevel"/>
    <w:tmpl w:val="70B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219C"/>
    <w:multiLevelType w:val="multilevel"/>
    <w:tmpl w:val="1DF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A5D49"/>
    <w:multiLevelType w:val="multilevel"/>
    <w:tmpl w:val="F686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5E46DC"/>
    <w:multiLevelType w:val="multilevel"/>
    <w:tmpl w:val="495E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42EF4"/>
    <w:multiLevelType w:val="hybridMultilevel"/>
    <w:tmpl w:val="85E41688"/>
    <w:lvl w:ilvl="0" w:tplc="FACAA654">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1" w15:restartNumberingAfterBreak="0">
    <w:nsid w:val="680B4A0C"/>
    <w:multiLevelType w:val="multilevel"/>
    <w:tmpl w:val="D51A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67985"/>
    <w:multiLevelType w:val="multilevel"/>
    <w:tmpl w:val="62A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037C1"/>
    <w:multiLevelType w:val="multilevel"/>
    <w:tmpl w:val="40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720A3"/>
    <w:multiLevelType w:val="multilevel"/>
    <w:tmpl w:val="9F5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612C3"/>
    <w:multiLevelType w:val="multilevel"/>
    <w:tmpl w:val="D4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2"/>
  </w:num>
  <w:num w:numId="4">
    <w:abstractNumId w:val="6"/>
  </w:num>
  <w:num w:numId="5">
    <w:abstractNumId w:val="15"/>
  </w:num>
  <w:num w:numId="6">
    <w:abstractNumId w:val="11"/>
  </w:num>
  <w:num w:numId="7">
    <w:abstractNumId w:val="2"/>
  </w:num>
  <w:num w:numId="8">
    <w:abstractNumId w:val="4"/>
  </w:num>
  <w:num w:numId="9">
    <w:abstractNumId w:val="7"/>
  </w:num>
  <w:num w:numId="10">
    <w:abstractNumId w:val="1"/>
  </w:num>
  <w:num w:numId="11">
    <w:abstractNumId w:val="5"/>
  </w:num>
  <w:num w:numId="12">
    <w:abstractNumId w:val="8"/>
  </w:num>
  <w:num w:numId="13">
    <w:abstractNumId w:val="14"/>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0F"/>
    <w:rsid w:val="000338FE"/>
    <w:rsid w:val="00033EF8"/>
    <w:rsid w:val="00063F5C"/>
    <w:rsid w:val="000650A5"/>
    <w:rsid w:val="00097FA1"/>
    <w:rsid w:val="000C76B1"/>
    <w:rsid w:val="000D71D4"/>
    <w:rsid w:val="000F71F7"/>
    <w:rsid w:val="0012769D"/>
    <w:rsid w:val="0014782A"/>
    <w:rsid w:val="001806BF"/>
    <w:rsid w:val="001A5BAE"/>
    <w:rsid w:val="001E37E2"/>
    <w:rsid w:val="00231E1A"/>
    <w:rsid w:val="00283478"/>
    <w:rsid w:val="00287194"/>
    <w:rsid w:val="002A25F9"/>
    <w:rsid w:val="002B336D"/>
    <w:rsid w:val="002E05E5"/>
    <w:rsid w:val="00361FFF"/>
    <w:rsid w:val="003730D9"/>
    <w:rsid w:val="00396088"/>
    <w:rsid w:val="003A75B7"/>
    <w:rsid w:val="003C2E06"/>
    <w:rsid w:val="00435EBB"/>
    <w:rsid w:val="0047499D"/>
    <w:rsid w:val="00500165"/>
    <w:rsid w:val="00513734"/>
    <w:rsid w:val="00535A80"/>
    <w:rsid w:val="0054122E"/>
    <w:rsid w:val="00650BF8"/>
    <w:rsid w:val="0066184D"/>
    <w:rsid w:val="006D4524"/>
    <w:rsid w:val="0070112E"/>
    <w:rsid w:val="00736ADE"/>
    <w:rsid w:val="00787C76"/>
    <w:rsid w:val="00795706"/>
    <w:rsid w:val="0081242D"/>
    <w:rsid w:val="00862D06"/>
    <w:rsid w:val="00897A75"/>
    <w:rsid w:val="008D31C7"/>
    <w:rsid w:val="00946679"/>
    <w:rsid w:val="009A1733"/>
    <w:rsid w:val="009C1548"/>
    <w:rsid w:val="009C51C9"/>
    <w:rsid w:val="00A4186A"/>
    <w:rsid w:val="00A60A23"/>
    <w:rsid w:val="00A91FA1"/>
    <w:rsid w:val="00AA045A"/>
    <w:rsid w:val="00AB08C6"/>
    <w:rsid w:val="00B049C3"/>
    <w:rsid w:val="00B062CE"/>
    <w:rsid w:val="00B35E6A"/>
    <w:rsid w:val="00B627E9"/>
    <w:rsid w:val="00BC4E66"/>
    <w:rsid w:val="00BD17F3"/>
    <w:rsid w:val="00BD5F5D"/>
    <w:rsid w:val="00BE230F"/>
    <w:rsid w:val="00BF62DC"/>
    <w:rsid w:val="00C265FA"/>
    <w:rsid w:val="00C60B2D"/>
    <w:rsid w:val="00C866D9"/>
    <w:rsid w:val="00D32215"/>
    <w:rsid w:val="00D84F98"/>
    <w:rsid w:val="00D873A8"/>
    <w:rsid w:val="00DB7BE2"/>
    <w:rsid w:val="00DC6568"/>
    <w:rsid w:val="00DD2B09"/>
    <w:rsid w:val="00DD7008"/>
    <w:rsid w:val="00DE2CEB"/>
    <w:rsid w:val="00DE6998"/>
    <w:rsid w:val="00DF47D4"/>
    <w:rsid w:val="00DF7F69"/>
    <w:rsid w:val="00E15A2B"/>
    <w:rsid w:val="00E31D20"/>
    <w:rsid w:val="00E55541"/>
    <w:rsid w:val="00E55F07"/>
    <w:rsid w:val="00EA12A4"/>
    <w:rsid w:val="00F146DA"/>
    <w:rsid w:val="00F16BAA"/>
    <w:rsid w:val="00F42B8D"/>
    <w:rsid w:val="00F7680E"/>
    <w:rsid w:val="00FA1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EACC"/>
  <w15:chartTrackingRefBased/>
  <w15:docId w15:val="{63138487-332E-4383-848B-29662E6E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07"/>
    <w:rPr>
      <w:rFonts w:ascii="Georgia" w:hAnsi="Georgia"/>
    </w:rPr>
  </w:style>
  <w:style w:type="paragraph" w:styleId="Balk1">
    <w:name w:val="heading 1"/>
    <w:basedOn w:val="Normal"/>
    <w:link w:val="Balk1Char"/>
    <w:uiPriority w:val="9"/>
    <w:qFormat/>
    <w:rsid w:val="002E0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230F"/>
    <w:rPr>
      <w:color w:val="0000FF"/>
      <w:u w:val="single"/>
    </w:rPr>
  </w:style>
  <w:style w:type="paragraph" w:styleId="NormalWeb">
    <w:name w:val="Normal (Web)"/>
    <w:basedOn w:val="Normal"/>
    <w:uiPriority w:val="99"/>
    <w:semiHidden/>
    <w:unhideWhenUsed/>
    <w:rsid w:val="00BE23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05E5"/>
    <w:rPr>
      <w:b/>
      <w:bCs/>
    </w:rPr>
  </w:style>
  <w:style w:type="character" w:styleId="zlenenKpr">
    <w:name w:val="FollowedHyperlink"/>
    <w:basedOn w:val="VarsaylanParagrafYazTipi"/>
    <w:uiPriority w:val="99"/>
    <w:semiHidden/>
    <w:unhideWhenUsed/>
    <w:rsid w:val="002E05E5"/>
    <w:rPr>
      <w:color w:val="800080"/>
      <w:u w:val="single"/>
    </w:rPr>
  </w:style>
  <w:style w:type="character" w:customStyle="1" w:styleId="Balk1Char">
    <w:name w:val="Başlık 1 Char"/>
    <w:basedOn w:val="VarsaylanParagrafYazTipi"/>
    <w:link w:val="Balk1"/>
    <w:uiPriority w:val="9"/>
    <w:rsid w:val="002E05E5"/>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2E05E5"/>
    <w:rPr>
      <w:i/>
      <w:iCs/>
    </w:rPr>
  </w:style>
  <w:style w:type="paragraph" w:styleId="ListeParagraf">
    <w:name w:val="List Paragraph"/>
    <w:basedOn w:val="Normal"/>
    <w:uiPriority w:val="34"/>
    <w:qFormat/>
    <w:rsid w:val="00F42B8D"/>
    <w:pPr>
      <w:ind w:left="720"/>
      <w:contextualSpacing/>
    </w:pPr>
  </w:style>
  <w:style w:type="character" w:styleId="AklamaBavurusu">
    <w:name w:val="annotation reference"/>
    <w:basedOn w:val="VarsaylanParagrafYazTipi"/>
    <w:uiPriority w:val="99"/>
    <w:semiHidden/>
    <w:unhideWhenUsed/>
    <w:rsid w:val="0081242D"/>
    <w:rPr>
      <w:sz w:val="16"/>
      <w:szCs w:val="16"/>
    </w:rPr>
  </w:style>
  <w:style w:type="paragraph" w:styleId="AklamaMetni">
    <w:name w:val="annotation text"/>
    <w:basedOn w:val="Normal"/>
    <w:link w:val="AklamaMetniChar"/>
    <w:uiPriority w:val="99"/>
    <w:unhideWhenUsed/>
    <w:rsid w:val="0081242D"/>
    <w:pPr>
      <w:spacing w:line="240" w:lineRule="auto"/>
    </w:pPr>
    <w:rPr>
      <w:sz w:val="20"/>
      <w:szCs w:val="20"/>
    </w:rPr>
  </w:style>
  <w:style w:type="character" w:customStyle="1" w:styleId="AklamaMetniChar">
    <w:name w:val="Açıklama Metni Char"/>
    <w:basedOn w:val="VarsaylanParagrafYazTipi"/>
    <w:link w:val="AklamaMetni"/>
    <w:uiPriority w:val="99"/>
    <w:rsid w:val="0081242D"/>
    <w:rPr>
      <w:rFonts w:ascii="Georgia" w:hAnsi="Georgia"/>
      <w:sz w:val="20"/>
      <w:szCs w:val="20"/>
    </w:rPr>
  </w:style>
  <w:style w:type="paragraph" w:styleId="AklamaKonusu">
    <w:name w:val="annotation subject"/>
    <w:basedOn w:val="AklamaMetni"/>
    <w:next w:val="AklamaMetni"/>
    <w:link w:val="AklamaKonusuChar"/>
    <w:uiPriority w:val="99"/>
    <w:semiHidden/>
    <w:unhideWhenUsed/>
    <w:rsid w:val="0081242D"/>
    <w:rPr>
      <w:b/>
      <w:bCs/>
    </w:rPr>
  </w:style>
  <w:style w:type="character" w:customStyle="1" w:styleId="AklamaKonusuChar">
    <w:name w:val="Açıklama Konusu Char"/>
    <w:basedOn w:val="AklamaMetniChar"/>
    <w:link w:val="AklamaKonusu"/>
    <w:uiPriority w:val="99"/>
    <w:semiHidden/>
    <w:rsid w:val="0081242D"/>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6552">
      <w:bodyDiv w:val="1"/>
      <w:marLeft w:val="0"/>
      <w:marRight w:val="0"/>
      <w:marTop w:val="0"/>
      <w:marBottom w:val="0"/>
      <w:divBdr>
        <w:top w:val="none" w:sz="0" w:space="0" w:color="auto"/>
        <w:left w:val="none" w:sz="0" w:space="0" w:color="auto"/>
        <w:bottom w:val="none" w:sz="0" w:space="0" w:color="auto"/>
        <w:right w:val="none" w:sz="0" w:space="0" w:color="auto"/>
      </w:divBdr>
    </w:div>
    <w:div w:id="298532966">
      <w:bodyDiv w:val="1"/>
      <w:marLeft w:val="0"/>
      <w:marRight w:val="0"/>
      <w:marTop w:val="0"/>
      <w:marBottom w:val="0"/>
      <w:divBdr>
        <w:top w:val="none" w:sz="0" w:space="0" w:color="auto"/>
        <w:left w:val="none" w:sz="0" w:space="0" w:color="auto"/>
        <w:bottom w:val="none" w:sz="0" w:space="0" w:color="auto"/>
        <w:right w:val="none" w:sz="0" w:space="0" w:color="auto"/>
      </w:divBdr>
    </w:div>
    <w:div w:id="473260720">
      <w:bodyDiv w:val="1"/>
      <w:marLeft w:val="0"/>
      <w:marRight w:val="0"/>
      <w:marTop w:val="0"/>
      <w:marBottom w:val="0"/>
      <w:divBdr>
        <w:top w:val="none" w:sz="0" w:space="0" w:color="auto"/>
        <w:left w:val="none" w:sz="0" w:space="0" w:color="auto"/>
        <w:bottom w:val="none" w:sz="0" w:space="0" w:color="auto"/>
        <w:right w:val="none" w:sz="0" w:space="0" w:color="auto"/>
      </w:divBdr>
    </w:div>
    <w:div w:id="623080573">
      <w:bodyDiv w:val="1"/>
      <w:marLeft w:val="0"/>
      <w:marRight w:val="0"/>
      <w:marTop w:val="0"/>
      <w:marBottom w:val="0"/>
      <w:divBdr>
        <w:top w:val="none" w:sz="0" w:space="0" w:color="auto"/>
        <w:left w:val="none" w:sz="0" w:space="0" w:color="auto"/>
        <w:bottom w:val="none" w:sz="0" w:space="0" w:color="auto"/>
        <w:right w:val="none" w:sz="0" w:space="0" w:color="auto"/>
      </w:divBdr>
    </w:div>
    <w:div w:id="643661016">
      <w:bodyDiv w:val="1"/>
      <w:marLeft w:val="0"/>
      <w:marRight w:val="0"/>
      <w:marTop w:val="0"/>
      <w:marBottom w:val="0"/>
      <w:divBdr>
        <w:top w:val="none" w:sz="0" w:space="0" w:color="auto"/>
        <w:left w:val="none" w:sz="0" w:space="0" w:color="auto"/>
        <w:bottom w:val="none" w:sz="0" w:space="0" w:color="auto"/>
        <w:right w:val="none" w:sz="0" w:space="0" w:color="auto"/>
      </w:divBdr>
    </w:div>
    <w:div w:id="1041634511">
      <w:bodyDiv w:val="1"/>
      <w:marLeft w:val="0"/>
      <w:marRight w:val="0"/>
      <w:marTop w:val="0"/>
      <w:marBottom w:val="0"/>
      <w:divBdr>
        <w:top w:val="none" w:sz="0" w:space="0" w:color="auto"/>
        <w:left w:val="none" w:sz="0" w:space="0" w:color="auto"/>
        <w:bottom w:val="none" w:sz="0" w:space="0" w:color="auto"/>
        <w:right w:val="none" w:sz="0" w:space="0" w:color="auto"/>
      </w:divBdr>
    </w:div>
    <w:div w:id="1448351118">
      <w:bodyDiv w:val="1"/>
      <w:marLeft w:val="0"/>
      <w:marRight w:val="0"/>
      <w:marTop w:val="0"/>
      <w:marBottom w:val="0"/>
      <w:divBdr>
        <w:top w:val="none" w:sz="0" w:space="0" w:color="auto"/>
        <w:left w:val="none" w:sz="0" w:space="0" w:color="auto"/>
        <w:bottom w:val="none" w:sz="0" w:space="0" w:color="auto"/>
        <w:right w:val="none" w:sz="0" w:space="0" w:color="auto"/>
      </w:divBdr>
      <w:divsChild>
        <w:div w:id="1781148013">
          <w:marLeft w:val="0"/>
          <w:marRight w:val="0"/>
          <w:marTop w:val="0"/>
          <w:marBottom w:val="0"/>
          <w:divBdr>
            <w:top w:val="none" w:sz="0" w:space="0" w:color="auto"/>
            <w:left w:val="none" w:sz="0" w:space="0" w:color="auto"/>
            <w:bottom w:val="none" w:sz="0" w:space="0" w:color="auto"/>
            <w:right w:val="none" w:sz="0" w:space="0" w:color="auto"/>
          </w:divBdr>
          <w:divsChild>
            <w:div w:id="15670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4908">
      <w:bodyDiv w:val="1"/>
      <w:marLeft w:val="0"/>
      <w:marRight w:val="0"/>
      <w:marTop w:val="0"/>
      <w:marBottom w:val="0"/>
      <w:divBdr>
        <w:top w:val="none" w:sz="0" w:space="0" w:color="auto"/>
        <w:left w:val="none" w:sz="0" w:space="0" w:color="auto"/>
        <w:bottom w:val="none" w:sz="0" w:space="0" w:color="auto"/>
        <w:right w:val="none" w:sz="0" w:space="0" w:color="auto"/>
      </w:divBdr>
      <w:divsChild>
        <w:div w:id="877664601">
          <w:marLeft w:val="0"/>
          <w:marRight w:val="0"/>
          <w:marTop w:val="0"/>
          <w:marBottom w:val="0"/>
          <w:divBdr>
            <w:top w:val="none" w:sz="0" w:space="0" w:color="auto"/>
            <w:left w:val="none" w:sz="0" w:space="0" w:color="auto"/>
            <w:bottom w:val="none" w:sz="0" w:space="0" w:color="auto"/>
            <w:right w:val="none" w:sz="0" w:space="0" w:color="auto"/>
          </w:divBdr>
          <w:divsChild>
            <w:div w:id="108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984">
      <w:bodyDiv w:val="1"/>
      <w:marLeft w:val="0"/>
      <w:marRight w:val="0"/>
      <w:marTop w:val="0"/>
      <w:marBottom w:val="0"/>
      <w:divBdr>
        <w:top w:val="none" w:sz="0" w:space="0" w:color="auto"/>
        <w:left w:val="none" w:sz="0" w:space="0" w:color="auto"/>
        <w:bottom w:val="none" w:sz="0" w:space="0" w:color="auto"/>
        <w:right w:val="none" w:sz="0" w:space="0" w:color="auto"/>
      </w:divBdr>
    </w:div>
    <w:div w:id="2020037572">
      <w:bodyDiv w:val="1"/>
      <w:marLeft w:val="0"/>
      <w:marRight w:val="0"/>
      <w:marTop w:val="0"/>
      <w:marBottom w:val="0"/>
      <w:divBdr>
        <w:top w:val="none" w:sz="0" w:space="0" w:color="auto"/>
        <w:left w:val="none" w:sz="0" w:space="0" w:color="auto"/>
        <w:bottom w:val="none" w:sz="0" w:space="0" w:color="auto"/>
        <w:right w:val="none" w:sz="0" w:space="0" w:color="auto"/>
      </w:divBdr>
      <w:divsChild>
        <w:div w:id="56510826">
          <w:marLeft w:val="0"/>
          <w:marRight w:val="0"/>
          <w:marTop w:val="0"/>
          <w:marBottom w:val="0"/>
          <w:divBdr>
            <w:top w:val="none" w:sz="0" w:space="0" w:color="auto"/>
            <w:left w:val="none" w:sz="0" w:space="0" w:color="auto"/>
            <w:bottom w:val="none" w:sz="0" w:space="0" w:color="auto"/>
            <w:right w:val="none" w:sz="0" w:space="0" w:color="auto"/>
          </w:divBdr>
          <w:divsChild>
            <w:div w:id="1319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563">
      <w:bodyDiv w:val="1"/>
      <w:marLeft w:val="0"/>
      <w:marRight w:val="0"/>
      <w:marTop w:val="0"/>
      <w:marBottom w:val="0"/>
      <w:divBdr>
        <w:top w:val="none" w:sz="0" w:space="0" w:color="auto"/>
        <w:left w:val="none" w:sz="0" w:space="0" w:color="auto"/>
        <w:bottom w:val="none" w:sz="0" w:space="0" w:color="auto"/>
        <w:right w:val="none" w:sz="0" w:space="0" w:color="auto"/>
      </w:divBdr>
    </w:div>
    <w:div w:id="2145535458">
      <w:bodyDiv w:val="1"/>
      <w:marLeft w:val="0"/>
      <w:marRight w:val="0"/>
      <w:marTop w:val="0"/>
      <w:marBottom w:val="0"/>
      <w:divBdr>
        <w:top w:val="none" w:sz="0" w:space="0" w:color="auto"/>
        <w:left w:val="none" w:sz="0" w:space="0" w:color="auto"/>
        <w:bottom w:val="none" w:sz="0" w:space="0" w:color="auto"/>
        <w:right w:val="none" w:sz="0" w:space="0" w:color="auto"/>
      </w:divBdr>
      <w:divsChild>
        <w:div w:id="999890612">
          <w:marLeft w:val="0"/>
          <w:marRight w:val="0"/>
          <w:marTop w:val="0"/>
          <w:marBottom w:val="0"/>
          <w:divBdr>
            <w:top w:val="none" w:sz="0" w:space="0" w:color="auto"/>
            <w:left w:val="none" w:sz="0" w:space="0" w:color="auto"/>
            <w:bottom w:val="none" w:sz="0" w:space="0" w:color="auto"/>
            <w:right w:val="none" w:sz="0" w:space="0" w:color="auto"/>
          </w:divBdr>
          <w:divsChild>
            <w:div w:id="70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elsiz@ne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2420</Words>
  <Characters>13797</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mkurt</dc:creator>
  <cp:keywords/>
  <dc:description/>
  <cp:lastModifiedBy>SC</cp:lastModifiedBy>
  <cp:revision>58</cp:revision>
  <dcterms:created xsi:type="dcterms:W3CDTF">2021-11-09T08:10:00Z</dcterms:created>
  <dcterms:modified xsi:type="dcterms:W3CDTF">2022-05-11T06:26:00Z</dcterms:modified>
</cp:coreProperties>
</file>