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1089"/>
        <w:gridCol w:w="2008"/>
        <w:gridCol w:w="2268"/>
        <w:gridCol w:w="1104"/>
        <w:gridCol w:w="2045"/>
        <w:gridCol w:w="1121"/>
      </w:tblGrid>
      <w:tr w:rsidR="00BD2DB3" w14:paraId="5DAF9759" w14:textId="77777777" w:rsidTr="008E28EF">
        <w:trPr>
          <w:trHeight w:val="309"/>
          <w:jc w:val="center"/>
        </w:trPr>
        <w:tc>
          <w:tcPr>
            <w:tcW w:w="723" w:type="dxa"/>
            <w:vMerge w:val="restart"/>
          </w:tcPr>
          <w:p w14:paraId="58CDB08B" w14:textId="77777777" w:rsidR="00BD2DB3" w:rsidRDefault="00BD2DB3" w:rsidP="008E28E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35" w:type="dxa"/>
            <w:gridSpan w:val="6"/>
            <w:tcBorders>
              <w:right w:val="double" w:sz="2" w:space="0" w:color="BFBFBF"/>
            </w:tcBorders>
          </w:tcPr>
          <w:p w14:paraId="65FAB2F0" w14:textId="77777777" w:rsidR="00BD2DB3" w:rsidRDefault="00BD2DB3" w:rsidP="008E28EF">
            <w:pPr>
              <w:pStyle w:val="TableParagraph"/>
              <w:spacing w:line="201" w:lineRule="exact"/>
              <w:ind w:left="2930" w:right="2912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2PFT</w:t>
            </w:r>
          </w:p>
        </w:tc>
      </w:tr>
      <w:tr w:rsidR="00BD2DB3" w14:paraId="00CF5B69" w14:textId="77777777" w:rsidTr="008E28EF">
        <w:trPr>
          <w:trHeight w:val="310"/>
          <w:jc w:val="center"/>
        </w:trPr>
        <w:tc>
          <w:tcPr>
            <w:tcW w:w="723" w:type="dxa"/>
            <w:vMerge/>
            <w:tcBorders>
              <w:top w:val="nil"/>
            </w:tcBorders>
          </w:tcPr>
          <w:p w14:paraId="344E1C55" w14:textId="77777777" w:rsidR="00BD2DB3" w:rsidRDefault="00BD2DB3" w:rsidP="008E28E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33A1AB0B" w14:textId="77777777" w:rsidR="00BD2DB3" w:rsidRDefault="00BD2DB3" w:rsidP="008E28EF">
            <w:pPr>
              <w:pStyle w:val="TableParagraph"/>
              <w:spacing w:line="201" w:lineRule="exact"/>
              <w:ind w:left="31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Monday</w:t>
            </w:r>
          </w:p>
        </w:tc>
        <w:tc>
          <w:tcPr>
            <w:tcW w:w="2008" w:type="dxa"/>
          </w:tcPr>
          <w:p w14:paraId="5C2B8762" w14:textId="77777777" w:rsidR="00BD2DB3" w:rsidRDefault="00BD2DB3" w:rsidP="008E28EF">
            <w:pPr>
              <w:pStyle w:val="TableParagraph"/>
              <w:spacing w:line="201" w:lineRule="exact"/>
              <w:ind w:left="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Tuesday</w:t>
            </w:r>
          </w:p>
        </w:tc>
        <w:tc>
          <w:tcPr>
            <w:tcW w:w="2268" w:type="dxa"/>
          </w:tcPr>
          <w:p w14:paraId="0CF591E5" w14:textId="77777777" w:rsidR="00BD2DB3" w:rsidRDefault="00BD2DB3" w:rsidP="008E28EF">
            <w:pPr>
              <w:pStyle w:val="TableParagraph"/>
              <w:spacing w:line="201" w:lineRule="exact"/>
              <w:ind w:left="198" w:right="18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Wednesday</w:t>
            </w:r>
          </w:p>
        </w:tc>
        <w:tc>
          <w:tcPr>
            <w:tcW w:w="1104" w:type="dxa"/>
          </w:tcPr>
          <w:p w14:paraId="43EAC91F" w14:textId="77777777" w:rsidR="00BD2DB3" w:rsidRDefault="00BD2DB3" w:rsidP="008E28EF">
            <w:pPr>
              <w:pStyle w:val="TableParagraph"/>
              <w:spacing w:line="201" w:lineRule="exact"/>
              <w:ind w:left="16" w:right="-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Thursday</w:t>
            </w:r>
          </w:p>
        </w:tc>
        <w:tc>
          <w:tcPr>
            <w:tcW w:w="2045" w:type="dxa"/>
          </w:tcPr>
          <w:p w14:paraId="21327651" w14:textId="77777777" w:rsidR="00BD2DB3" w:rsidRDefault="00BD2DB3" w:rsidP="008E28EF">
            <w:pPr>
              <w:pStyle w:val="TableParagraph"/>
              <w:spacing w:line="201" w:lineRule="exact"/>
              <w:ind w:left="265" w:right="247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Friday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27F1C2EA" w14:textId="77777777" w:rsidR="00BD2DB3" w:rsidRDefault="00BD2DB3" w:rsidP="008E28EF">
            <w:pPr>
              <w:pStyle w:val="TableParagraph"/>
              <w:spacing w:line="201" w:lineRule="exact"/>
              <w:ind w:left="16" w:right="-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Saturday</w:t>
            </w:r>
          </w:p>
        </w:tc>
      </w:tr>
      <w:tr w:rsidR="00BD2DB3" w14:paraId="764C9128" w14:textId="77777777" w:rsidTr="008E28EF">
        <w:trPr>
          <w:trHeight w:val="310"/>
          <w:jc w:val="center"/>
        </w:trPr>
        <w:tc>
          <w:tcPr>
            <w:tcW w:w="723" w:type="dxa"/>
          </w:tcPr>
          <w:p w14:paraId="2DF27ACD" w14:textId="77777777" w:rsidR="00BD2DB3" w:rsidRDefault="00BD2DB3" w:rsidP="008E28EF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09:00</w:t>
            </w:r>
          </w:p>
        </w:tc>
        <w:tc>
          <w:tcPr>
            <w:tcW w:w="1089" w:type="dxa"/>
            <w:vMerge w:val="restart"/>
            <w:shd w:val="clear" w:color="auto" w:fill="8496B0" w:themeFill="text2" w:themeFillTint="99"/>
          </w:tcPr>
          <w:p w14:paraId="4A5DD208" w14:textId="77777777" w:rsidR="00BD2DB3" w:rsidRDefault="00BD2DB3" w:rsidP="008E28EF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PFT106</w:t>
            </w:r>
          </w:p>
          <w:p w14:paraId="0C4F4DCB" w14:textId="77777777" w:rsidR="00BD2DB3" w:rsidRDefault="00BD2DB3" w:rsidP="008E28EF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ÖBALCI</w:t>
            </w:r>
          </w:p>
        </w:tc>
        <w:tc>
          <w:tcPr>
            <w:tcW w:w="2008" w:type="dxa"/>
            <w:vMerge w:val="restart"/>
            <w:shd w:val="clear" w:color="auto" w:fill="FFE599" w:themeFill="accent4" w:themeFillTint="66"/>
          </w:tcPr>
          <w:p w14:paraId="59682E79" w14:textId="77777777" w:rsidR="00BD2DB3" w:rsidRPr="002B7A6C" w:rsidRDefault="00BD2DB3" w:rsidP="008E28EF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PFT</w:t>
            </w:r>
            <w:r w:rsidRPr="002B7A6C">
              <w:rPr>
                <w:sz w:val="16"/>
              </w:rPr>
              <w:t>108</w:t>
            </w:r>
          </w:p>
          <w:p w14:paraId="0CCBCDF9" w14:textId="77777777" w:rsidR="00BD2DB3" w:rsidRDefault="00BD2DB3" w:rsidP="008E28EF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ÖBALCI</w:t>
            </w:r>
          </w:p>
        </w:tc>
        <w:tc>
          <w:tcPr>
            <w:tcW w:w="2268" w:type="dxa"/>
            <w:vMerge w:val="restart"/>
            <w:tcBorders>
              <w:left w:val="double" w:sz="2" w:space="0" w:color="BFBFBF"/>
            </w:tcBorders>
            <w:shd w:val="clear" w:color="auto" w:fill="486EB3"/>
          </w:tcPr>
          <w:p w14:paraId="01A98029" w14:textId="77777777" w:rsidR="00BD2DB3" w:rsidRDefault="00BD2DB3" w:rsidP="008E28EF">
            <w:pPr>
              <w:pStyle w:val="TableParagraph"/>
              <w:spacing w:before="25" w:line="177" w:lineRule="auto"/>
              <w:ind w:left="30" w:right="8" w:firstLine="307"/>
              <w:rPr>
                <w:color w:val="FFFFFF"/>
                <w:spacing w:val="1"/>
                <w:sz w:val="16"/>
              </w:rPr>
            </w:pPr>
            <w:r>
              <w:rPr>
                <w:color w:val="FFFFFF"/>
                <w:sz w:val="16"/>
              </w:rPr>
              <w:t>SMO104A</w:t>
            </w:r>
          </w:p>
          <w:p w14:paraId="5EA648EF" w14:textId="77777777" w:rsidR="00BD2DB3" w:rsidRDefault="00BD2DB3" w:rsidP="008E28EF">
            <w:pPr>
              <w:pStyle w:val="TableParagraph"/>
              <w:spacing w:before="25" w:line="177" w:lineRule="auto"/>
              <w:ind w:left="30" w:right="8" w:firstLine="307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AAYKAC,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IKARAM2</w:t>
            </w:r>
          </w:p>
          <w:p w14:paraId="2C48E0D4" w14:textId="77777777" w:rsidR="00BD2DB3" w:rsidRDefault="00BD2DB3" w:rsidP="008E28EF">
            <w:pPr>
              <w:pStyle w:val="TableParagraph"/>
              <w:spacing w:line="184" w:lineRule="exact"/>
              <w:ind w:left="356"/>
              <w:rPr>
                <w:sz w:val="16"/>
              </w:rPr>
            </w:pP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104" w:type="dxa"/>
            <w:vMerge w:val="restart"/>
            <w:shd w:val="clear" w:color="auto" w:fill="F4B083" w:themeFill="accent2" w:themeFillTint="99"/>
          </w:tcPr>
          <w:p w14:paraId="02E5E875" w14:textId="77777777" w:rsidR="00BD2DB3" w:rsidRDefault="00BD2DB3" w:rsidP="008E28EF">
            <w:pPr>
              <w:pStyle w:val="TableParagraph"/>
              <w:spacing w:before="46"/>
              <w:ind w:left="17"/>
              <w:rPr>
                <w:sz w:val="16"/>
              </w:rPr>
            </w:pPr>
            <w:r>
              <w:rPr>
                <w:sz w:val="16"/>
              </w:rPr>
              <w:t>FAR102</w:t>
            </w:r>
          </w:p>
          <w:p w14:paraId="49136FE6" w14:textId="77777777" w:rsidR="00BD2DB3" w:rsidRPr="002B7A6C" w:rsidRDefault="00BD2DB3" w:rsidP="008E28EF">
            <w:pPr>
              <w:pStyle w:val="TableParagraph"/>
              <w:spacing w:before="46"/>
              <w:ind w:left="17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AÖ</w:t>
            </w:r>
            <w:r>
              <w:rPr>
                <w:rFonts w:ascii="Calibri" w:hAnsi="Calibri" w:cs="Calibri"/>
                <w:sz w:val="16"/>
              </w:rPr>
              <w:t>ŞEHİRLİ</w:t>
            </w:r>
          </w:p>
        </w:tc>
        <w:tc>
          <w:tcPr>
            <w:tcW w:w="2045" w:type="dxa"/>
            <w:vMerge w:val="restart"/>
            <w:tcBorders>
              <w:left w:val="double" w:sz="2" w:space="0" w:color="BFBFBF"/>
            </w:tcBorders>
            <w:shd w:val="clear" w:color="auto" w:fill="A8D08D" w:themeFill="accent6" w:themeFillTint="99"/>
          </w:tcPr>
          <w:p w14:paraId="09B8A885" w14:textId="77777777" w:rsidR="00BD2DB3" w:rsidRDefault="00BD2DB3" w:rsidP="008E28EF">
            <w:pPr>
              <w:pStyle w:val="TableParagraph"/>
              <w:spacing w:line="184" w:lineRule="exact"/>
              <w:ind w:left="376"/>
              <w:rPr>
                <w:sz w:val="16"/>
              </w:rPr>
            </w:pPr>
            <w:r>
              <w:rPr>
                <w:sz w:val="16"/>
              </w:rPr>
              <w:t>TMB102</w:t>
            </w:r>
          </w:p>
          <w:p w14:paraId="0C25B842" w14:textId="77777777" w:rsidR="00BD2DB3" w:rsidRPr="002B7A6C" w:rsidRDefault="00BD2DB3" w:rsidP="008E28EF">
            <w:pPr>
              <w:pStyle w:val="TableParagraph"/>
              <w:spacing w:line="184" w:lineRule="exact"/>
              <w:ind w:left="376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UHÜRDO</w:t>
            </w:r>
            <w:r>
              <w:rPr>
                <w:rFonts w:ascii="Calibri" w:hAnsi="Calibri" w:cs="Calibri"/>
                <w:sz w:val="16"/>
              </w:rPr>
              <w:t>ĞANOĞLU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1E1A6976" w14:textId="77777777" w:rsidR="00BD2DB3" w:rsidRDefault="00BD2DB3" w:rsidP="008E28EF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D2DB3" w14:paraId="56FABD58" w14:textId="77777777" w:rsidTr="008E28EF">
        <w:trPr>
          <w:trHeight w:val="520"/>
          <w:jc w:val="center"/>
        </w:trPr>
        <w:tc>
          <w:tcPr>
            <w:tcW w:w="723" w:type="dxa"/>
          </w:tcPr>
          <w:p w14:paraId="72699BB2" w14:textId="77777777" w:rsidR="00BD2DB3" w:rsidRDefault="00BD2DB3" w:rsidP="008E28EF">
            <w:pPr>
              <w:pStyle w:val="TableParagraph"/>
              <w:spacing w:before="87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10:00</w:t>
            </w:r>
          </w:p>
        </w:tc>
        <w:tc>
          <w:tcPr>
            <w:tcW w:w="1089" w:type="dxa"/>
            <w:vMerge/>
            <w:shd w:val="clear" w:color="auto" w:fill="8496B0" w:themeFill="text2" w:themeFillTint="99"/>
          </w:tcPr>
          <w:p w14:paraId="5886F8B8" w14:textId="77777777" w:rsidR="00BD2DB3" w:rsidRDefault="00BD2DB3" w:rsidP="008E28EF">
            <w:pPr>
              <w:pStyle w:val="TableParagraph"/>
              <w:spacing w:before="46"/>
              <w:ind w:left="15"/>
              <w:rPr>
                <w:sz w:val="16"/>
              </w:rPr>
            </w:pPr>
          </w:p>
        </w:tc>
        <w:tc>
          <w:tcPr>
            <w:tcW w:w="2008" w:type="dxa"/>
            <w:vMerge/>
            <w:shd w:val="clear" w:color="auto" w:fill="FFE599" w:themeFill="accent4" w:themeFillTint="66"/>
          </w:tcPr>
          <w:p w14:paraId="4D008AD4" w14:textId="77777777" w:rsidR="00BD2DB3" w:rsidRDefault="00BD2DB3" w:rsidP="008E28EF">
            <w:pPr>
              <w:pStyle w:val="TableParagraph"/>
              <w:spacing w:before="46"/>
              <w:ind w:left="15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486EB3"/>
          </w:tcPr>
          <w:p w14:paraId="28DAB4A5" w14:textId="77777777" w:rsidR="00BD2DB3" w:rsidRDefault="00BD2DB3" w:rsidP="008E28E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shd w:val="clear" w:color="auto" w:fill="F4B083" w:themeFill="accent2" w:themeFillTint="99"/>
          </w:tcPr>
          <w:p w14:paraId="6950D84F" w14:textId="77777777" w:rsidR="00BD2DB3" w:rsidRDefault="00BD2DB3" w:rsidP="008E28EF">
            <w:pPr>
              <w:pStyle w:val="TableParagraph"/>
              <w:spacing w:before="46"/>
              <w:ind w:left="17"/>
              <w:rPr>
                <w:sz w:val="16"/>
              </w:rPr>
            </w:pPr>
          </w:p>
        </w:tc>
        <w:tc>
          <w:tcPr>
            <w:tcW w:w="2045" w:type="dxa"/>
            <w:vMerge/>
            <w:shd w:val="clear" w:color="auto" w:fill="A8D08D" w:themeFill="accent6" w:themeFillTint="99"/>
          </w:tcPr>
          <w:p w14:paraId="5D873BA5" w14:textId="77777777" w:rsidR="00BD2DB3" w:rsidRDefault="00BD2DB3" w:rsidP="008E28E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280806D4" w14:textId="77777777" w:rsidR="00BD2DB3" w:rsidRDefault="00BD2DB3" w:rsidP="008E28EF">
            <w:pPr>
              <w:pStyle w:val="TableParagraph"/>
              <w:spacing w:before="4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D2DB3" w14:paraId="3D64190D" w14:textId="77777777" w:rsidTr="008E28EF">
        <w:trPr>
          <w:trHeight w:val="309"/>
          <w:jc w:val="center"/>
        </w:trPr>
        <w:tc>
          <w:tcPr>
            <w:tcW w:w="723" w:type="dxa"/>
          </w:tcPr>
          <w:p w14:paraId="6C3EBA00" w14:textId="77777777" w:rsidR="00BD2DB3" w:rsidRDefault="00BD2DB3" w:rsidP="008E28EF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11:00</w:t>
            </w:r>
          </w:p>
        </w:tc>
        <w:tc>
          <w:tcPr>
            <w:tcW w:w="1089" w:type="dxa"/>
            <w:shd w:val="clear" w:color="auto" w:fill="auto"/>
          </w:tcPr>
          <w:p w14:paraId="3D727475" w14:textId="77777777" w:rsidR="00BD2DB3" w:rsidRDefault="00BD2DB3" w:rsidP="008E28EF">
            <w:pPr>
              <w:pStyle w:val="TableParagraph"/>
              <w:spacing w:before="46"/>
              <w:ind w:left="15"/>
              <w:rPr>
                <w:sz w:val="16"/>
              </w:rPr>
            </w:pPr>
          </w:p>
        </w:tc>
        <w:tc>
          <w:tcPr>
            <w:tcW w:w="2008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6AEA7A0D" w14:textId="77777777" w:rsidR="00BD2DB3" w:rsidRDefault="00BD2DB3" w:rsidP="008E28EF">
            <w:pPr>
              <w:pStyle w:val="TableParagraph"/>
              <w:spacing w:before="133" w:line="177" w:lineRule="auto"/>
              <w:ind w:left="281" w:right="247" w:firstLine="50"/>
              <w:jc w:val="left"/>
              <w:rPr>
                <w:sz w:val="16"/>
              </w:rPr>
            </w:pPr>
          </w:p>
        </w:tc>
        <w:tc>
          <w:tcPr>
            <w:tcW w:w="2268" w:type="dxa"/>
            <w:vMerge w:val="restart"/>
            <w:shd w:val="clear" w:color="auto" w:fill="959708"/>
          </w:tcPr>
          <w:p w14:paraId="405944DA" w14:textId="77777777" w:rsidR="00BD2DB3" w:rsidRDefault="00BD2DB3" w:rsidP="008E28EF">
            <w:pPr>
              <w:pStyle w:val="TableParagraph"/>
              <w:spacing w:before="25" w:line="177" w:lineRule="auto"/>
              <w:ind w:left="157" w:right="139" w:firstLine="1"/>
              <w:rPr>
                <w:sz w:val="16"/>
              </w:rPr>
            </w:pPr>
            <w:r>
              <w:rPr>
                <w:sz w:val="16"/>
              </w:rPr>
              <w:t>SMO102B</w:t>
            </w:r>
          </w:p>
          <w:p w14:paraId="3BB32A0D" w14:textId="77777777" w:rsidR="00BD2DB3" w:rsidRDefault="00BD2DB3" w:rsidP="008E28EF">
            <w:pPr>
              <w:pStyle w:val="TableParagraph"/>
              <w:spacing w:before="25" w:line="177" w:lineRule="auto"/>
              <w:ind w:left="157" w:right="139" w:firstLine="1"/>
              <w:rPr>
                <w:sz w:val="16"/>
              </w:rPr>
            </w:pPr>
            <w:r>
              <w:rPr>
                <w:spacing w:val="-1"/>
                <w:sz w:val="16"/>
              </w:rPr>
              <w:t>DSAFARZADEH</w:t>
            </w:r>
          </w:p>
          <w:p w14:paraId="6360F9CE" w14:textId="77777777" w:rsidR="00BD2DB3" w:rsidRDefault="00BD2DB3" w:rsidP="008E28EF">
            <w:pPr>
              <w:pStyle w:val="TableParagraph"/>
              <w:spacing w:line="184" w:lineRule="exact"/>
              <w:ind w:left="15" w:right="-15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104" w:type="dxa"/>
          </w:tcPr>
          <w:p w14:paraId="1A5C3FCF" w14:textId="77777777" w:rsidR="00BD2DB3" w:rsidRDefault="00BD2DB3" w:rsidP="008E28E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  <w:shd w:val="clear" w:color="auto" w:fill="FFFFFF" w:themeFill="background1"/>
          </w:tcPr>
          <w:p w14:paraId="6008B839" w14:textId="77777777" w:rsidR="00BD2DB3" w:rsidRPr="004E17F8" w:rsidRDefault="00BD2DB3" w:rsidP="008E28EF">
            <w:pPr>
              <w:pStyle w:val="TableParagraph"/>
              <w:spacing w:before="46"/>
              <w:ind w:left="265" w:right="248"/>
              <w:rPr>
                <w:color w:val="FF0000"/>
                <w:sz w:val="16"/>
              </w:rPr>
            </w:pP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49903C3F" w14:textId="77777777" w:rsidR="00BD2DB3" w:rsidRDefault="00BD2DB3" w:rsidP="008E28EF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D2DB3" w14:paraId="4B5A3D06" w14:textId="77777777" w:rsidTr="008E28EF">
        <w:trPr>
          <w:trHeight w:val="520"/>
          <w:jc w:val="center"/>
        </w:trPr>
        <w:tc>
          <w:tcPr>
            <w:tcW w:w="723" w:type="dxa"/>
          </w:tcPr>
          <w:p w14:paraId="4421CB3C" w14:textId="77777777" w:rsidR="00BD2DB3" w:rsidRDefault="00BD2DB3" w:rsidP="008E28EF">
            <w:pPr>
              <w:pStyle w:val="TableParagraph"/>
              <w:spacing w:before="87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12:00</w:t>
            </w:r>
          </w:p>
        </w:tc>
        <w:tc>
          <w:tcPr>
            <w:tcW w:w="1089" w:type="dxa"/>
            <w:shd w:val="clear" w:color="auto" w:fill="auto"/>
          </w:tcPr>
          <w:p w14:paraId="5F7E8986" w14:textId="77777777" w:rsidR="00BD2DB3" w:rsidRDefault="00BD2DB3" w:rsidP="008E28EF">
            <w:pPr>
              <w:pStyle w:val="TableParagraph"/>
              <w:spacing w:before="46"/>
              <w:ind w:left="15"/>
              <w:rPr>
                <w:sz w:val="16"/>
              </w:rPr>
            </w:pPr>
          </w:p>
        </w:tc>
        <w:tc>
          <w:tcPr>
            <w:tcW w:w="2008" w:type="dxa"/>
            <w:tcBorders>
              <w:top w:val="nil"/>
            </w:tcBorders>
            <w:shd w:val="clear" w:color="auto" w:fill="FFFFFF" w:themeFill="background1"/>
          </w:tcPr>
          <w:p w14:paraId="146EB386" w14:textId="77777777" w:rsidR="00BD2DB3" w:rsidRDefault="00BD2DB3" w:rsidP="008E28E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959708"/>
          </w:tcPr>
          <w:p w14:paraId="75E9C6FC" w14:textId="77777777" w:rsidR="00BD2DB3" w:rsidRDefault="00BD2DB3" w:rsidP="008E28E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14:paraId="2483B14D" w14:textId="77777777" w:rsidR="00BD2DB3" w:rsidRDefault="00BD2DB3" w:rsidP="008E28EF">
            <w:pPr>
              <w:pStyle w:val="TableParagraph"/>
              <w:spacing w:before="4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  <w:shd w:val="clear" w:color="auto" w:fill="FFFFFF" w:themeFill="background1"/>
          </w:tcPr>
          <w:p w14:paraId="6B35A545" w14:textId="77777777" w:rsidR="00BD2DB3" w:rsidRDefault="00BD2DB3" w:rsidP="008E28EF">
            <w:pPr>
              <w:pStyle w:val="TableParagraph"/>
              <w:spacing w:before="46"/>
              <w:ind w:left="265" w:right="248"/>
              <w:rPr>
                <w:sz w:val="16"/>
              </w:rPr>
            </w:pP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04124128" w14:textId="77777777" w:rsidR="00BD2DB3" w:rsidRDefault="00BD2DB3" w:rsidP="008E28EF">
            <w:pPr>
              <w:pStyle w:val="TableParagraph"/>
              <w:spacing w:before="4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D2DB3" w14:paraId="5D1F6A16" w14:textId="77777777" w:rsidTr="008E28EF">
        <w:trPr>
          <w:trHeight w:val="309"/>
          <w:jc w:val="center"/>
        </w:trPr>
        <w:tc>
          <w:tcPr>
            <w:tcW w:w="723" w:type="dxa"/>
          </w:tcPr>
          <w:p w14:paraId="5FE3F06F" w14:textId="77777777" w:rsidR="00BD2DB3" w:rsidRDefault="00BD2DB3" w:rsidP="008E28EF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13:00</w:t>
            </w:r>
          </w:p>
        </w:tc>
        <w:tc>
          <w:tcPr>
            <w:tcW w:w="1089" w:type="dxa"/>
          </w:tcPr>
          <w:p w14:paraId="468BC9AF" w14:textId="77777777" w:rsidR="00BD2DB3" w:rsidRDefault="00BD2DB3" w:rsidP="008E28EF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vMerge w:val="restart"/>
            <w:shd w:val="clear" w:color="auto" w:fill="F4B083" w:themeFill="accent2" w:themeFillTint="99"/>
          </w:tcPr>
          <w:p w14:paraId="7BC525F9" w14:textId="77777777" w:rsidR="00BD2DB3" w:rsidRDefault="00BD2DB3" w:rsidP="008E28EF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PRF110</w:t>
            </w:r>
          </w:p>
          <w:p w14:paraId="554EB4C5" w14:textId="77777777" w:rsidR="00BD2DB3" w:rsidRDefault="00BD2DB3" w:rsidP="008E28EF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ÖBALCI</w:t>
            </w:r>
          </w:p>
        </w:tc>
        <w:tc>
          <w:tcPr>
            <w:tcW w:w="2268" w:type="dxa"/>
          </w:tcPr>
          <w:p w14:paraId="4779D863" w14:textId="77777777" w:rsidR="00BD2DB3" w:rsidRDefault="00BD2DB3" w:rsidP="008E28EF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  <w:vMerge w:val="restart"/>
            <w:shd w:val="clear" w:color="auto" w:fill="C5E0B3" w:themeFill="accent6" w:themeFillTint="66"/>
          </w:tcPr>
          <w:p w14:paraId="286F1A3E" w14:textId="77777777" w:rsidR="00BD2DB3" w:rsidRDefault="00BD2DB3" w:rsidP="008E28EF">
            <w:pPr>
              <w:pStyle w:val="TableParagraph"/>
              <w:spacing w:line="222" w:lineRule="exact"/>
              <w:ind w:left="17"/>
              <w:rPr>
                <w:sz w:val="16"/>
              </w:rPr>
            </w:pPr>
            <w:r>
              <w:rPr>
                <w:sz w:val="16"/>
              </w:rPr>
              <w:t>BYK102</w:t>
            </w:r>
          </w:p>
          <w:p w14:paraId="494E92EA" w14:textId="77777777" w:rsidR="00BD2DB3" w:rsidRPr="002B7A6C" w:rsidRDefault="00BD2DB3" w:rsidP="008E28EF">
            <w:pPr>
              <w:pStyle w:val="TableParagraph"/>
              <w:spacing w:line="222" w:lineRule="exact"/>
              <w:ind w:left="17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OYETK</w:t>
            </w:r>
            <w:r>
              <w:rPr>
                <w:rFonts w:ascii="Calibri" w:hAnsi="Calibri" w:cs="Calibri"/>
                <w:sz w:val="16"/>
              </w:rPr>
              <w:t>İN</w:t>
            </w:r>
          </w:p>
        </w:tc>
        <w:tc>
          <w:tcPr>
            <w:tcW w:w="2045" w:type="dxa"/>
          </w:tcPr>
          <w:p w14:paraId="66670567" w14:textId="77777777" w:rsidR="00BD2DB3" w:rsidRDefault="00BD2DB3" w:rsidP="008E28EF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19473DED" w14:textId="77777777" w:rsidR="00BD2DB3" w:rsidRDefault="00BD2DB3" w:rsidP="008E28EF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D2DB3" w14:paraId="6E738932" w14:textId="77777777" w:rsidTr="008E28EF">
        <w:trPr>
          <w:trHeight w:val="325"/>
          <w:jc w:val="center"/>
        </w:trPr>
        <w:tc>
          <w:tcPr>
            <w:tcW w:w="723" w:type="dxa"/>
          </w:tcPr>
          <w:p w14:paraId="1935C8A7" w14:textId="77777777" w:rsidR="00BD2DB3" w:rsidRDefault="00BD2DB3" w:rsidP="008E28EF">
            <w:pPr>
              <w:pStyle w:val="TableParagraph"/>
              <w:spacing w:line="212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14:00</w:t>
            </w:r>
          </w:p>
        </w:tc>
        <w:tc>
          <w:tcPr>
            <w:tcW w:w="1089" w:type="dxa"/>
            <w:shd w:val="clear" w:color="auto" w:fill="FFFFFF" w:themeFill="background1"/>
          </w:tcPr>
          <w:p w14:paraId="3F5F6F68" w14:textId="77777777" w:rsidR="00BD2DB3" w:rsidRDefault="00BD2DB3" w:rsidP="008E28EF"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</w:p>
        </w:tc>
        <w:tc>
          <w:tcPr>
            <w:tcW w:w="2008" w:type="dxa"/>
            <w:vMerge/>
            <w:shd w:val="clear" w:color="auto" w:fill="F4B083" w:themeFill="accent2" w:themeFillTint="99"/>
          </w:tcPr>
          <w:p w14:paraId="4B41C039" w14:textId="77777777" w:rsidR="00BD2DB3" w:rsidRDefault="00BD2DB3" w:rsidP="008E28EF">
            <w:pPr>
              <w:pStyle w:val="TableParagraph"/>
              <w:ind w:left="16"/>
              <w:rPr>
                <w:sz w:val="16"/>
              </w:rPr>
            </w:pPr>
          </w:p>
        </w:tc>
        <w:tc>
          <w:tcPr>
            <w:tcW w:w="2268" w:type="dxa"/>
          </w:tcPr>
          <w:p w14:paraId="34782393" w14:textId="77777777" w:rsidR="00BD2DB3" w:rsidRDefault="00BD2DB3" w:rsidP="008E28EF">
            <w:pPr>
              <w:pStyle w:val="TableParagraph"/>
              <w:spacing w:line="222" w:lineRule="exact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  <w:vMerge/>
            <w:shd w:val="clear" w:color="auto" w:fill="C5E0B3" w:themeFill="accent6" w:themeFillTint="66"/>
          </w:tcPr>
          <w:p w14:paraId="7FF98235" w14:textId="77777777" w:rsidR="00BD2DB3" w:rsidRDefault="00BD2DB3" w:rsidP="008E28EF">
            <w:pPr>
              <w:pStyle w:val="TableParagraph"/>
              <w:spacing w:line="222" w:lineRule="exact"/>
              <w:ind w:left="17"/>
              <w:rPr>
                <w:sz w:val="16"/>
              </w:rPr>
            </w:pPr>
          </w:p>
        </w:tc>
        <w:tc>
          <w:tcPr>
            <w:tcW w:w="2045" w:type="dxa"/>
          </w:tcPr>
          <w:p w14:paraId="22053A38" w14:textId="77777777" w:rsidR="00BD2DB3" w:rsidRDefault="00BD2DB3" w:rsidP="008E28EF">
            <w:pPr>
              <w:pStyle w:val="TableParagraph"/>
              <w:spacing w:line="222" w:lineRule="exact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3D973FB3" w14:textId="77777777" w:rsidR="00BD2DB3" w:rsidRDefault="00BD2DB3" w:rsidP="008E28EF">
            <w:pPr>
              <w:pStyle w:val="TableParagraph"/>
              <w:spacing w:line="222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D2DB3" w14:paraId="74384B58" w14:textId="77777777" w:rsidTr="008E28EF">
        <w:trPr>
          <w:trHeight w:val="294"/>
          <w:jc w:val="center"/>
        </w:trPr>
        <w:tc>
          <w:tcPr>
            <w:tcW w:w="723" w:type="dxa"/>
          </w:tcPr>
          <w:p w14:paraId="616334D4" w14:textId="77777777" w:rsidR="00BD2DB3" w:rsidRDefault="00BD2DB3" w:rsidP="008E28EF">
            <w:pPr>
              <w:pStyle w:val="TableParagraph"/>
              <w:spacing w:line="200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15:00</w:t>
            </w:r>
          </w:p>
        </w:tc>
        <w:tc>
          <w:tcPr>
            <w:tcW w:w="1089" w:type="dxa"/>
            <w:shd w:val="clear" w:color="auto" w:fill="FFFFFF" w:themeFill="background1"/>
          </w:tcPr>
          <w:p w14:paraId="35EE97FC" w14:textId="77777777" w:rsidR="00BD2DB3" w:rsidRDefault="00BD2DB3" w:rsidP="008E28EF"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</w:p>
        </w:tc>
        <w:tc>
          <w:tcPr>
            <w:tcW w:w="2008" w:type="dxa"/>
            <w:shd w:val="clear" w:color="auto" w:fill="FFFFFF" w:themeFill="background1"/>
          </w:tcPr>
          <w:p w14:paraId="1D4978C3" w14:textId="77777777" w:rsidR="00BD2DB3" w:rsidRDefault="00BD2DB3" w:rsidP="008E28EF">
            <w:pPr>
              <w:pStyle w:val="TableParagraph"/>
              <w:ind w:left="16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DSIIRFRFRFFFFFFFFFFFFFFFFFFFFFFFFFFFFFFFFF</w:t>
            </w:r>
          </w:p>
          <w:p w14:paraId="26AA9EFE" w14:textId="77777777" w:rsidR="00BD2DB3" w:rsidRDefault="00BD2DB3" w:rsidP="008E28EF">
            <w:pPr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  <w:p w14:paraId="7AA23B0E" w14:textId="77777777" w:rsidR="00BD2DB3" w:rsidRPr="006C087E" w:rsidRDefault="00BD2DB3" w:rsidP="008E28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3CC07E8C" w14:textId="77777777" w:rsidR="00BD2DB3" w:rsidRDefault="00BD2DB3" w:rsidP="008E28EF">
            <w:pPr>
              <w:pStyle w:val="TableParagraph"/>
              <w:spacing w:line="200" w:lineRule="exact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</w:tcPr>
          <w:p w14:paraId="3FC3A171" w14:textId="77777777" w:rsidR="00BD2DB3" w:rsidRDefault="00BD2DB3" w:rsidP="008E28EF">
            <w:pPr>
              <w:pStyle w:val="TableParagraph"/>
              <w:spacing w:line="200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  <w:shd w:val="clear" w:color="auto" w:fill="FFFFFF" w:themeFill="background1"/>
          </w:tcPr>
          <w:p w14:paraId="4F154B0F" w14:textId="77777777" w:rsidR="00BD2DB3" w:rsidRDefault="00BD2DB3" w:rsidP="008E28EF">
            <w:pPr>
              <w:pStyle w:val="TableParagraph"/>
              <w:spacing w:line="200" w:lineRule="exact"/>
              <w:ind w:left="265" w:right="248"/>
              <w:rPr>
                <w:sz w:val="16"/>
              </w:rPr>
            </w:pP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7EED6493" w14:textId="77777777" w:rsidR="00BD2DB3" w:rsidRDefault="00BD2DB3" w:rsidP="008E28EF">
            <w:pPr>
              <w:pStyle w:val="TableParagraph"/>
              <w:spacing w:line="200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D2DB3" w14:paraId="1E6BC8FB" w14:textId="77777777" w:rsidTr="008E28EF">
        <w:trPr>
          <w:trHeight w:val="309"/>
          <w:jc w:val="center"/>
        </w:trPr>
        <w:tc>
          <w:tcPr>
            <w:tcW w:w="723" w:type="dxa"/>
          </w:tcPr>
          <w:p w14:paraId="2EAF5732" w14:textId="77777777" w:rsidR="00BD2DB3" w:rsidRDefault="00BD2DB3" w:rsidP="008E28EF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16:00</w:t>
            </w:r>
          </w:p>
        </w:tc>
        <w:tc>
          <w:tcPr>
            <w:tcW w:w="1089" w:type="dxa"/>
          </w:tcPr>
          <w:p w14:paraId="17B0E61E" w14:textId="77777777" w:rsidR="00BD2DB3" w:rsidRDefault="00BD2DB3" w:rsidP="008E28EF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shd w:val="clear" w:color="auto" w:fill="FFFFFF" w:themeFill="background1"/>
          </w:tcPr>
          <w:p w14:paraId="7878D547" w14:textId="77777777" w:rsidR="00BD2DB3" w:rsidRDefault="00BD2DB3" w:rsidP="008E28EF">
            <w:pPr>
              <w:pStyle w:val="TableParagraph"/>
              <w:ind w:left="16"/>
              <w:rPr>
                <w:sz w:val="16"/>
              </w:rPr>
            </w:pPr>
          </w:p>
        </w:tc>
        <w:tc>
          <w:tcPr>
            <w:tcW w:w="2268" w:type="dxa"/>
          </w:tcPr>
          <w:p w14:paraId="4E9AF077" w14:textId="77777777" w:rsidR="00BD2DB3" w:rsidRDefault="00BD2DB3" w:rsidP="008E28EF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</w:tcPr>
          <w:p w14:paraId="2907DFD2" w14:textId="77777777" w:rsidR="00BD2DB3" w:rsidRDefault="00BD2DB3" w:rsidP="008E28E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</w:tcPr>
          <w:p w14:paraId="2E2245EB" w14:textId="77777777" w:rsidR="00BD2DB3" w:rsidRDefault="00BD2DB3" w:rsidP="008E28EF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73E11EE9" w14:textId="77777777" w:rsidR="00BD2DB3" w:rsidRDefault="00BD2DB3" w:rsidP="008E28EF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D2DB3" w14:paraId="02864DFA" w14:textId="77777777" w:rsidTr="008E28EF">
        <w:trPr>
          <w:trHeight w:val="309"/>
          <w:jc w:val="center"/>
        </w:trPr>
        <w:tc>
          <w:tcPr>
            <w:tcW w:w="723" w:type="dxa"/>
          </w:tcPr>
          <w:p w14:paraId="280A143C" w14:textId="77777777" w:rsidR="00BD2DB3" w:rsidRDefault="00BD2DB3" w:rsidP="008E28EF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17:00</w:t>
            </w:r>
          </w:p>
        </w:tc>
        <w:tc>
          <w:tcPr>
            <w:tcW w:w="1089" w:type="dxa"/>
          </w:tcPr>
          <w:p w14:paraId="25B70D7A" w14:textId="77777777" w:rsidR="00BD2DB3" w:rsidRDefault="00BD2DB3" w:rsidP="008E28EF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shd w:val="clear" w:color="auto" w:fill="auto"/>
          </w:tcPr>
          <w:p w14:paraId="7A8CC653" w14:textId="77777777" w:rsidR="00BD2DB3" w:rsidRDefault="00BD2DB3" w:rsidP="008E28EF">
            <w:pPr>
              <w:pStyle w:val="TableParagraph"/>
              <w:ind w:left="16"/>
              <w:rPr>
                <w:sz w:val="16"/>
              </w:rPr>
            </w:pPr>
          </w:p>
        </w:tc>
        <w:tc>
          <w:tcPr>
            <w:tcW w:w="2268" w:type="dxa"/>
          </w:tcPr>
          <w:p w14:paraId="05A16986" w14:textId="77777777" w:rsidR="00BD2DB3" w:rsidRDefault="00BD2DB3" w:rsidP="008E28EF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</w:tcPr>
          <w:p w14:paraId="1C59E777" w14:textId="77777777" w:rsidR="00BD2DB3" w:rsidRDefault="00BD2DB3" w:rsidP="008E28E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</w:tcPr>
          <w:p w14:paraId="40117308" w14:textId="77777777" w:rsidR="00BD2DB3" w:rsidRDefault="00BD2DB3" w:rsidP="008E28EF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7876D996" w14:textId="77777777" w:rsidR="00BD2DB3" w:rsidRDefault="00BD2DB3" w:rsidP="008E28EF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D2DB3" w14:paraId="3F939465" w14:textId="77777777" w:rsidTr="008E28EF">
        <w:trPr>
          <w:trHeight w:val="310"/>
          <w:jc w:val="center"/>
        </w:trPr>
        <w:tc>
          <w:tcPr>
            <w:tcW w:w="723" w:type="dxa"/>
          </w:tcPr>
          <w:p w14:paraId="756A144F" w14:textId="77777777" w:rsidR="00BD2DB3" w:rsidRDefault="00BD2DB3" w:rsidP="008E28EF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18:00</w:t>
            </w:r>
          </w:p>
        </w:tc>
        <w:tc>
          <w:tcPr>
            <w:tcW w:w="1089" w:type="dxa"/>
          </w:tcPr>
          <w:p w14:paraId="019A0627" w14:textId="77777777" w:rsidR="00BD2DB3" w:rsidRDefault="00BD2DB3" w:rsidP="008E28EF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</w:tcPr>
          <w:p w14:paraId="0CEABC7F" w14:textId="77777777" w:rsidR="00BD2DB3" w:rsidRDefault="00BD2DB3" w:rsidP="008E28EF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68" w:type="dxa"/>
          </w:tcPr>
          <w:p w14:paraId="244DFBB4" w14:textId="77777777" w:rsidR="00BD2DB3" w:rsidRDefault="00BD2DB3" w:rsidP="008E28EF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</w:tcPr>
          <w:p w14:paraId="5EBDE3C5" w14:textId="77777777" w:rsidR="00BD2DB3" w:rsidRDefault="00BD2DB3" w:rsidP="008E28E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</w:tcPr>
          <w:p w14:paraId="35D7E7AD" w14:textId="77777777" w:rsidR="00BD2DB3" w:rsidRDefault="00BD2DB3" w:rsidP="008E28EF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36DFB79B" w14:textId="77777777" w:rsidR="00BD2DB3" w:rsidRDefault="00BD2DB3" w:rsidP="008E28EF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D2DB3" w14:paraId="0714A58A" w14:textId="77777777" w:rsidTr="008E28EF">
        <w:trPr>
          <w:trHeight w:val="309"/>
          <w:jc w:val="center"/>
        </w:trPr>
        <w:tc>
          <w:tcPr>
            <w:tcW w:w="723" w:type="dxa"/>
            <w:tcBorders>
              <w:bottom w:val="double" w:sz="2" w:space="0" w:color="BFBFBF"/>
            </w:tcBorders>
          </w:tcPr>
          <w:p w14:paraId="1BB0AD6D" w14:textId="77777777" w:rsidR="00BD2DB3" w:rsidRDefault="00BD2DB3" w:rsidP="008E28E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35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63F9F40E" w14:textId="77777777" w:rsidR="00BD2DB3" w:rsidRDefault="00BD2DB3" w:rsidP="008E28EF">
            <w:pPr>
              <w:pStyle w:val="TableParagraph"/>
              <w:ind w:left="1186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47973297" w14:textId="77777777" w:rsidR="00D96021" w:rsidRDefault="00D96021"/>
    <w:sectPr w:rsidR="00D9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4A"/>
    <w:rsid w:val="007C5F4A"/>
    <w:rsid w:val="00A2506D"/>
    <w:rsid w:val="00BD2DB3"/>
    <w:rsid w:val="00D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50CF2-B1C6-4A94-A726-7033FA7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DB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D2DB3"/>
    <w:pPr>
      <w:widowControl w:val="0"/>
      <w:autoSpaceDE w:val="0"/>
      <w:autoSpaceDN w:val="0"/>
      <w:spacing w:before="10"/>
      <w:jc w:val="center"/>
    </w:pPr>
    <w:rPr>
      <w:rFonts w:ascii="Gadugi" w:eastAsia="Gadugi" w:hAnsi="Gadugi" w:cs="Gadug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guvenir</dc:creator>
  <cp:keywords/>
  <dc:description/>
  <cp:lastModifiedBy>meryem guvenir</cp:lastModifiedBy>
  <cp:revision>2</cp:revision>
  <dcterms:created xsi:type="dcterms:W3CDTF">2024-02-15T11:58:00Z</dcterms:created>
  <dcterms:modified xsi:type="dcterms:W3CDTF">2024-02-15T11:58:00Z</dcterms:modified>
</cp:coreProperties>
</file>